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F66" w:rsidRPr="00902F66" w:rsidRDefault="00902F66" w:rsidP="00902F66">
      <w:pPr>
        <w:pStyle w:val="afff3"/>
        <w:jc w:val="center"/>
        <w:rPr>
          <w:rFonts w:ascii="Times New Roman" w:hAnsi="Times New Roman"/>
          <w:sz w:val="24"/>
          <w:szCs w:val="24"/>
          <w:lang w:val="uk-UA"/>
        </w:rPr>
      </w:pPr>
      <w:r w:rsidRPr="00902F66">
        <w:rPr>
          <w:rFonts w:ascii="Times New Roman" w:hAnsi="Times New Roman"/>
          <w:sz w:val="24"/>
          <w:szCs w:val="24"/>
          <w:lang w:val="uk-UA"/>
        </w:rPr>
        <w:t>МІНІСТЕРСТВО ОСВІТИ І НАУКИ УКРАЇНИ</w:t>
      </w:r>
    </w:p>
    <w:p w:rsidR="00902F66" w:rsidRPr="00902F66" w:rsidRDefault="00902F66" w:rsidP="00902F66">
      <w:pPr>
        <w:pStyle w:val="afff3"/>
        <w:jc w:val="center"/>
        <w:rPr>
          <w:rFonts w:ascii="Times New Roman" w:hAnsi="Times New Roman"/>
          <w:caps/>
          <w:sz w:val="24"/>
          <w:szCs w:val="24"/>
          <w:lang w:val="uk-UA"/>
        </w:rPr>
      </w:pPr>
      <w:r w:rsidRPr="00902F66">
        <w:rPr>
          <w:rFonts w:ascii="Times New Roman" w:hAnsi="Times New Roman"/>
          <w:caps/>
          <w:sz w:val="24"/>
          <w:szCs w:val="24"/>
          <w:lang w:val="uk-UA"/>
        </w:rPr>
        <w:t xml:space="preserve">Державний університет інфраструктури та технологій  </w:t>
      </w:r>
    </w:p>
    <w:p w:rsidR="00902F66" w:rsidRPr="00902F66" w:rsidRDefault="00902F66" w:rsidP="00902F66">
      <w:pPr>
        <w:pStyle w:val="NoSpacing"/>
        <w:jc w:val="center"/>
        <w:rPr>
          <w:rFonts w:ascii="Times New Roman" w:hAnsi="Times New Roman"/>
          <w:sz w:val="24"/>
          <w:szCs w:val="24"/>
          <w:lang w:val="uk-UA"/>
        </w:rPr>
      </w:pPr>
      <w:r w:rsidRPr="00902F66">
        <w:rPr>
          <w:rFonts w:ascii="Times New Roman" w:hAnsi="Times New Roman"/>
          <w:sz w:val="24"/>
          <w:szCs w:val="24"/>
          <w:lang w:val="uk-UA"/>
        </w:rPr>
        <w:t>КИЇВСЬКИЙ ІНСТИТУТ ВОДНОГО ТРАНСПОРТУ ІМЕНІ ГЕТЬМАНА ПЕТРА КОНАШЕВИЧА-САГАЙДАЧНОГО</w:t>
      </w:r>
    </w:p>
    <w:p w:rsidR="00902F66" w:rsidRPr="00902F66" w:rsidRDefault="00902F66" w:rsidP="00902F66">
      <w:pPr>
        <w:spacing w:after="0"/>
        <w:jc w:val="center"/>
        <w:rPr>
          <w:rFonts w:ascii="Times New Roman" w:hAnsi="Times New Roman" w:cs="Times New Roman"/>
          <w:sz w:val="24"/>
          <w:szCs w:val="24"/>
          <w:lang w:val="uk-UA"/>
        </w:rPr>
      </w:pPr>
      <w:r w:rsidRPr="00902F66">
        <w:rPr>
          <w:rFonts w:ascii="Times New Roman" w:hAnsi="Times New Roman" w:cs="Times New Roman"/>
          <w:sz w:val="24"/>
          <w:szCs w:val="24"/>
          <w:lang w:val="uk-UA"/>
        </w:rPr>
        <w:t>ДУНАЙСЬКИЙ ФАКУЛЬТЕТ МОРСЬКОГО ТА РІЧКОВОГО ТРАНСПОРТУ</w:t>
      </w:r>
    </w:p>
    <w:p w:rsidR="00902F66" w:rsidRPr="00902F66" w:rsidRDefault="00902F66" w:rsidP="00902F66">
      <w:pPr>
        <w:pStyle w:val="afff3"/>
        <w:jc w:val="center"/>
        <w:rPr>
          <w:rFonts w:ascii="Times New Roman" w:hAnsi="Times New Roman"/>
          <w:color w:val="000000"/>
          <w:sz w:val="24"/>
          <w:szCs w:val="24"/>
          <w:lang w:val="uk-UA"/>
        </w:rPr>
      </w:pPr>
      <w:r w:rsidRPr="00902F66">
        <w:rPr>
          <w:rFonts w:ascii="Times New Roman" w:hAnsi="Times New Roman"/>
          <w:sz w:val="24"/>
          <w:szCs w:val="24"/>
          <w:lang w:val="uk-UA"/>
        </w:rPr>
        <w:t>КАФЕДРА СОЦІАЛЬНО-ГУМАНІТАРНИХ ДИСЦИПЛІН</w:t>
      </w:r>
    </w:p>
    <w:p w:rsidR="00902F66" w:rsidRPr="007461D3" w:rsidRDefault="00902F66" w:rsidP="00902F66">
      <w:pPr>
        <w:pStyle w:val="afff3"/>
        <w:jc w:val="center"/>
        <w:rPr>
          <w:rFonts w:ascii="Times New Roman" w:hAnsi="Times New Roman"/>
          <w:color w:val="000000"/>
          <w:sz w:val="28"/>
          <w:szCs w:val="28"/>
          <w:lang w:val="uk-UA"/>
        </w:rPr>
      </w:pPr>
    </w:p>
    <w:tbl>
      <w:tblPr>
        <w:tblW w:w="10173" w:type="dxa"/>
        <w:tblLook w:val="00A0"/>
      </w:tblPr>
      <w:tblGrid>
        <w:gridCol w:w="2660"/>
        <w:gridCol w:w="7513"/>
      </w:tblGrid>
      <w:tr w:rsidR="00902F66" w:rsidRPr="007461D3" w:rsidTr="00767DB0">
        <w:trPr>
          <w:trHeight w:val="131"/>
        </w:trPr>
        <w:tc>
          <w:tcPr>
            <w:tcW w:w="10173" w:type="dxa"/>
            <w:gridSpan w:val="2"/>
          </w:tcPr>
          <w:p w:rsidR="00902F66" w:rsidRPr="00902F66" w:rsidRDefault="00902F66" w:rsidP="00767DB0">
            <w:pPr>
              <w:jc w:val="center"/>
              <w:rPr>
                <w:rFonts w:ascii="Times New Roman" w:hAnsi="Times New Roman" w:cs="Times New Roman"/>
                <w:sz w:val="28"/>
                <w:szCs w:val="28"/>
                <w:lang w:val="uk-UA"/>
              </w:rPr>
            </w:pPr>
          </w:p>
          <w:p w:rsidR="00902F66" w:rsidRPr="00902F66" w:rsidRDefault="00902F66" w:rsidP="00767DB0">
            <w:pPr>
              <w:jc w:val="center"/>
              <w:rPr>
                <w:rFonts w:ascii="Times New Roman" w:hAnsi="Times New Roman" w:cs="Times New Roman"/>
                <w:sz w:val="28"/>
                <w:szCs w:val="28"/>
                <w:lang w:val="uk-UA"/>
              </w:rPr>
            </w:pPr>
          </w:p>
          <w:p w:rsidR="00902F66" w:rsidRPr="00902F66" w:rsidRDefault="00902F66" w:rsidP="00767DB0">
            <w:pPr>
              <w:jc w:val="center"/>
              <w:rPr>
                <w:rFonts w:ascii="Times New Roman" w:hAnsi="Times New Roman" w:cs="Times New Roman"/>
                <w:sz w:val="28"/>
                <w:szCs w:val="28"/>
                <w:lang w:val="uk-UA"/>
              </w:rPr>
            </w:pPr>
          </w:p>
          <w:p w:rsidR="00902F66" w:rsidRPr="00902F66" w:rsidRDefault="00902F66" w:rsidP="00767DB0">
            <w:pPr>
              <w:pStyle w:val="afff3"/>
              <w:spacing w:line="276" w:lineRule="auto"/>
              <w:jc w:val="center"/>
              <w:rPr>
                <w:rFonts w:ascii="Times New Roman" w:hAnsi="Times New Roman"/>
                <w:b/>
                <w:sz w:val="28"/>
                <w:szCs w:val="28"/>
                <w:lang w:val="uk-UA"/>
              </w:rPr>
            </w:pPr>
            <w:r w:rsidRPr="00902F66">
              <w:rPr>
                <w:rFonts w:ascii="Times New Roman" w:hAnsi="Times New Roman"/>
                <w:b/>
                <w:sz w:val="28"/>
                <w:szCs w:val="28"/>
                <w:lang w:val="uk-UA"/>
              </w:rPr>
              <w:t xml:space="preserve">ЗАВДАННЯ ДО КОНТРОЛЬНИХ РОБІТ ТА МЕТОДИЧНІ РЕКОМЕНДАЦІЇ ДО ЇХ ВИКОНАННЯ ДЛЯ СТУДЕНТІВ ЗАОЧНОЇ ФОРМИ НАВЧАННЯ </w:t>
            </w:r>
          </w:p>
          <w:p w:rsidR="00902F66" w:rsidRPr="00902F66" w:rsidRDefault="00902F66" w:rsidP="00767DB0">
            <w:pPr>
              <w:pStyle w:val="afff3"/>
              <w:spacing w:line="276" w:lineRule="auto"/>
              <w:jc w:val="center"/>
              <w:rPr>
                <w:rFonts w:ascii="Times New Roman" w:hAnsi="Times New Roman"/>
                <w:b/>
                <w:caps/>
                <w:sz w:val="28"/>
                <w:szCs w:val="28"/>
                <w:lang w:val="uk-UA"/>
              </w:rPr>
            </w:pPr>
            <w:r w:rsidRPr="00902F66">
              <w:rPr>
                <w:rFonts w:ascii="Times New Roman" w:hAnsi="Times New Roman"/>
                <w:b/>
                <w:caps/>
                <w:sz w:val="28"/>
                <w:szCs w:val="28"/>
                <w:lang w:val="uk-UA"/>
              </w:rPr>
              <w:t>з навчальної дисципліни</w:t>
            </w:r>
          </w:p>
          <w:p w:rsidR="00902F66" w:rsidRPr="00902F66" w:rsidRDefault="00902F66" w:rsidP="00767DB0">
            <w:pPr>
              <w:pStyle w:val="afff3"/>
              <w:spacing w:line="276" w:lineRule="auto"/>
              <w:rPr>
                <w:rFonts w:ascii="Times New Roman" w:hAnsi="Times New Roman"/>
                <w:b/>
                <w:sz w:val="28"/>
                <w:szCs w:val="28"/>
                <w:lang w:val="uk-UA"/>
              </w:rPr>
            </w:pPr>
          </w:p>
          <w:p w:rsidR="00902F66" w:rsidRPr="00902F66" w:rsidRDefault="00902F66" w:rsidP="00767DB0">
            <w:pPr>
              <w:pStyle w:val="afff3"/>
              <w:spacing w:line="276" w:lineRule="auto"/>
              <w:jc w:val="center"/>
              <w:rPr>
                <w:rFonts w:ascii="Times New Roman" w:hAnsi="Times New Roman"/>
                <w:b/>
                <w:sz w:val="32"/>
                <w:szCs w:val="32"/>
                <w:lang w:val="uk-UA"/>
              </w:rPr>
            </w:pPr>
            <w:r w:rsidRPr="00902F66">
              <w:rPr>
                <w:rFonts w:ascii="Times New Roman" w:hAnsi="Times New Roman"/>
                <w:b/>
                <w:sz w:val="32"/>
                <w:szCs w:val="32"/>
                <w:lang w:val="uk-UA"/>
              </w:rPr>
              <w:t xml:space="preserve">Філософія </w:t>
            </w:r>
          </w:p>
          <w:p w:rsidR="00902F66" w:rsidRPr="00902F66" w:rsidRDefault="00902F66" w:rsidP="00767DB0">
            <w:pPr>
              <w:rPr>
                <w:rFonts w:ascii="Times New Roman" w:hAnsi="Times New Roman" w:cs="Times New Roman"/>
                <w:b/>
                <w:sz w:val="28"/>
                <w:szCs w:val="28"/>
                <w:lang w:val="uk-UA"/>
              </w:rPr>
            </w:pPr>
          </w:p>
          <w:p w:rsidR="00902F66" w:rsidRPr="00902F66" w:rsidRDefault="00902F66" w:rsidP="00767DB0">
            <w:pPr>
              <w:rPr>
                <w:rFonts w:ascii="Times New Roman" w:hAnsi="Times New Roman" w:cs="Times New Roman"/>
                <w:b/>
                <w:sz w:val="28"/>
                <w:szCs w:val="28"/>
                <w:lang w:val="uk-UA"/>
              </w:rPr>
            </w:pPr>
            <w:r w:rsidRPr="00902F66">
              <w:rPr>
                <w:rFonts w:ascii="Times New Roman" w:hAnsi="Times New Roman" w:cs="Times New Roman"/>
                <w:b/>
                <w:sz w:val="28"/>
                <w:szCs w:val="28"/>
                <w:lang w:val="uk-UA"/>
              </w:rPr>
              <w:t xml:space="preserve">Рівень вищої освіти                               </w:t>
            </w:r>
            <w:r w:rsidRPr="00902F66">
              <w:rPr>
                <w:rFonts w:ascii="Times New Roman" w:hAnsi="Times New Roman" w:cs="Times New Roman"/>
                <w:sz w:val="28"/>
                <w:szCs w:val="28"/>
                <w:lang w:val="uk-UA"/>
              </w:rPr>
              <w:t>Перший (бакалаврський)</w:t>
            </w:r>
          </w:p>
        </w:tc>
      </w:tr>
      <w:tr w:rsidR="00902F66" w:rsidRPr="007461D3" w:rsidTr="00767DB0">
        <w:tc>
          <w:tcPr>
            <w:tcW w:w="2660" w:type="dxa"/>
            <w:vAlign w:val="bottom"/>
          </w:tcPr>
          <w:p w:rsidR="00902F66" w:rsidRPr="00902F66" w:rsidRDefault="00902F66" w:rsidP="00767DB0">
            <w:pPr>
              <w:rPr>
                <w:rFonts w:ascii="Times New Roman" w:hAnsi="Times New Roman" w:cs="Times New Roman"/>
                <w:b/>
                <w:sz w:val="28"/>
                <w:szCs w:val="28"/>
                <w:lang w:val="uk-UA"/>
              </w:rPr>
            </w:pPr>
            <w:r w:rsidRPr="00902F66">
              <w:rPr>
                <w:rFonts w:ascii="Times New Roman" w:hAnsi="Times New Roman" w:cs="Times New Roman"/>
                <w:b/>
                <w:sz w:val="28"/>
                <w:szCs w:val="28"/>
                <w:lang w:val="uk-UA"/>
              </w:rPr>
              <w:t>галузь знань</w:t>
            </w:r>
          </w:p>
        </w:tc>
        <w:tc>
          <w:tcPr>
            <w:tcW w:w="7513" w:type="dxa"/>
          </w:tcPr>
          <w:p w:rsidR="00902F66" w:rsidRPr="00902F66" w:rsidRDefault="00902F66" w:rsidP="00767DB0">
            <w:pPr>
              <w:jc w:val="center"/>
              <w:rPr>
                <w:rFonts w:ascii="Times New Roman" w:hAnsi="Times New Roman" w:cs="Times New Roman"/>
                <w:sz w:val="28"/>
                <w:szCs w:val="28"/>
                <w:lang w:val="uk-UA"/>
              </w:rPr>
            </w:pPr>
            <w:r w:rsidRPr="00902F66">
              <w:rPr>
                <w:rFonts w:ascii="Times New Roman" w:hAnsi="Times New Roman" w:cs="Times New Roman"/>
                <w:sz w:val="28"/>
                <w:szCs w:val="28"/>
                <w:lang w:val="uk-UA"/>
              </w:rPr>
              <w:t>27 Транспорт</w:t>
            </w:r>
          </w:p>
        </w:tc>
      </w:tr>
      <w:tr w:rsidR="00902F66" w:rsidRPr="007461D3" w:rsidTr="00767DB0">
        <w:trPr>
          <w:trHeight w:val="181"/>
        </w:trPr>
        <w:tc>
          <w:tcPr>
            <w:tcW w:w="2660" w:type="dxa"/>
          </w:tcPr>
          <w:p w:rsidR="00902F66" w:rsidRPr="00902F66" w:rsidRDefault="00902F66" w:rsidP="00767DB0">
            <w:pPr>
              <w:jc w:val="center"/>
              <w:rPr>
                <w:rFonts w:ascii="Times New Roman" w:hAnsi="Times New Roman" w:cs="Times New Roman"/>
                <w:b/>
                <w:sz w:val="28"/>
                <w:szCs w:val="28"/>
                <w:lang w:val="uk-UA"/>
              </w:rPr>
            </w:pPr>
          </w:p>
        </w:tc>
        <w:tc>
          <w:tcPr>
            <w:tcW w:w="7513" w:type="dxa"/>
          </w:tcPr>
          <w:p w:rsidR="00902F66" w:rsidRPr="00902F66" w:rsidRDefault="00902F66" w:rsidP="00767DB0">
            <w:pPr>
              <w:jc w:val="center"/>
              <w:rPr>
                <w:rFonts w:ascii="Times New Roman" w:hAnsi="Times New Roman" w:cs="Times New Roman"/>
                <w:sz w:val="28"/>
                <w:szCs w:val="28"/>
                <w:lang w:val="uk-UA"/>
              </w:rPr>
            </w:pPr>
          </w:p>
        </w:tc>
      </w:tr>
      <w:tr w:rsidR="00902F66" w:rsidRPr="007461D3" w:rsidTr="00767DB0">
        <w:tc>
          <w:tcPr>
            <w:tcW w:w="2660" w:type="dxa"/>
            <w:vAlign w:val="bottom"/>
          </w:tcPr>
          <w:p w:rsidR="00902F66" w:rsidRPr="00902F66" w:rsidRDefault="00902F66" w:rsidP="00767DB0">
            <w:pPr>
              <w:rPr>
                <w:rFonts w:ascii="Times New Roman" w:hAnsi="Times New Roman" w:cs="Times New Roman"/>
                <w:b/>
                <w:sz w:val="28"/>
                <w:szCs w:val="28"/>
                <w:lang w:val="uk-UA"/>
              </w:rPr>
            </w:pPr>
            <w:r w:rsidRPr="00902F66">
              <w:rPr>
                <w:rFonts w:ascii="Times New Roman" w:hAnsi="Times New Roman" w:cs="Times New Roman"/>
                <w:b/>
                <w:sz w:val="28"/>
                <w:szCs w:val="28"/>
                <w:lang w:val="uk-UA"/>
              </w:rPr>
              <w:t>спеціальність</w:t>
            </w:r>
          </w:p>
        </w:tc>
        <w:tc>
          <w:tcPr>
            <w:tcW w:w="7513" w:type="dxa"/>
          </w:tcPr>
          <w:p w:rsidR="00902F66" w:rsidRPr="00902F66" w:rsidRDefault="00902F66" w:rsidP="00767DB0">
            <w:pPr>
              <w:jc w:val="center"/>
              <w:rPr>
                <w:rFonts w:ascii="Times New Roman" w:hAnsi="Times New Roman" w:cs="Times New Roman"/>
                <w:b/>
                <w:sz w:val="28"/>
                <w:szCs w:val="28"/>
                <w:lang w:val="uk-UA"/>
              </w:rPr>
            </w:pPr>
            <w:r w:rsidRPr="00902F66">
              <w:rPr>
                <w:rFonts w:ascii="Times New Roman" w:hAnsi="Times New Roman" w:cs="Times New Roman"/>
                <w:sz w:val="28"/>
                <w:szCs w:val="28"/>
                <w:lang w:val="uk-UA"/>
              </w:rPr>
              <w:t>271 Річковий та морський транспорт</w:t>
            </w:r>
          </w:p>
        </w:tc>
      </w:tr>
      <w:tr w:rsidR="00902F66" w:rsidRPr="007461D3" w:rsidTr="00767DB0">
        <w:trPr>
          <w:trHeight w:val="219"/>
        </w:trPr>
        <w:tc>
          <w:tcPr>
            <w:tcW w:w="2660" w:type="dxa"/>
          </w:tcPr>
          <w:p w:rsidR="00902F66" w:rsidRPr="00902F66" w:rsidRDefault="00902F66" w:rsidP="00767DB0">
            <w:pPr>
              <w:jc w:val="center"/>
              <w:rPr>
                <w:rFonts w:ascii="Times New Roman" w:hAnsi="Times New Roman" w:cs="Times New Roman"/>
                <w:b/>
                <w:sz w:val="28"/>
                <w:szCs w:val="28"/>
                <w:lang w:val="uk-UA"/>
              </w:rPr>
            </w:pPr>
          </w:p>
        </w:tc>
        <w:tc>
          <w:tcPr>
            <w:tcW w:w="7513" w:type="dxa"/>
          </w:tcPr>
          <w:p w:rsidR="00902F66" w:rsidRPr="00902F66" w:rsidRDefault="00902F66" w:rsidP="00767DB0">
            <w:pPr>
              <w:jc w:val="center"/>
              <w:rPr>
                <w:rFonts w:ascii="Times New Roman" w:hAnsi="Times New Roman" w:cs="Times New Roman"/>
                <w:sz w:val="28"/>
                <w:szCs w:val="28"/>
                <w:lang w:val="uk-UA"/>
              </w:rPr>
            </w:pPr>
          </w:p>
        </w:tc>
      </w:tr>
      <w:tr w:rsidR="00902F66" w:rsidRPr="007461D3" w:rsidTr="00767DB0">
        <w:tc>
          <w:tcPr>
            <w:tcW w:w="2660" w:type="dxa"/>
            <w:vAlign w:val="bottom"/>
          </w:tcPr>
          <w:p w:rsidR="00902F66" w:rsidRPr="00902F66" w:rsidRDefault="00902F66" w:rsidP="00767DB0">
            <w:pPr>
              <w:rPr>
                <w:rFonts w:ascii="Times New Roman" w:hAnsi="Times New Roman" w:cs="Times New Roman"/>
                <w:b/>
                <w:sz w:val="28"/>
                <w:szCs w:val="28"/>
                <w:lang w:val="uk-UA"/>
              </w:rPr>
            </w:pPr>
            <w:r w:rsidRPr="00902F66">
              <w:rPr>
                <w:rFonts w:ascii="Times New Roman" w:hAnsi="Times New Roman" w:cs="Times New Roman"/>
                <w:b/>
                <w:sz w:val="28"/>
                <w:szCs w:val="28"/>
                <w:lang w:val="uk-UA"/>
              </w:rPr>
              <w:t>спеціалізація</w:t>
            </w:r>
          </w:p>
        </w:tc>
        <w:tc>
          <w:tcPr>
            <w:tcW w:w="7513" w:type="dxa"/>
          </w:tcPr>
          <w:p w:rsidR="00902F66" w:rsidRPr="00902F66" w:rsidRDefault="00902F66" w:rsidP="00767DB0">
            <w:pPr>
              <w:jc w:val="center"/>
              <w:rPr>
                <w:rFonts w:ascii="Times New Roman" w:hAnsi="Times New Roman" w:cs="Times New Roman"/>
                <w:b/>
                <w:sz w:val="28"/>
                <w:szCs w:val="28"/>
                <w:lang w:val="uk-UA"/>
              </w:rPr>
            </w:pPr>
            <w:r w:rsidRPr="00902F66">
              <w:rPr>
                <w:rFonts w:ascii="Times New Roman" w:hAnsi="Times New Roman" w:cs="Times New Roman"/>
                <w:sz w:val="28"/>
                <w:szCs w:val="28"/>
                <w:lang w:val="uk-UA"/>
              </w:rPr>
              <w:t>Управління судновими технічними системами та комплексами</w:t>
            </w:r>
          </w:p>
        </w:tc>
      </w:tr>
      <w:tr w:rsidR="00902F66" w:rsidRPr="007461D3" w:rsidTr="00767DB0">
        <w:trPr>
          <w:trHeight w:val="219"/>
        </w:trPr>
        <w:tc>
          <w:tcPr>
            <w:tcW w:w="2660" w:type="dxa"/>
          </w:tcPr>
          <w:p w:rsidR="00902F66" w:rsidRPr="00902F66" w:rsidRDefault="00902F66" w:rsidP="00767DB0">
            <w:pPr>
              <w:jc w:val="center"/>
              <w:rPr>
                <w:rFonts w:ascii="Times New Roman" w:hAnsi="Times New Roman" w:cs="Times New Roman"/>
                <w:b/>
                <w:sz w:val="28"/>
                <w:szCs w:val="28"/>
                <w:lang w:val="uk-UA"/>
              </w:rPr>
            </w:pPr>
          </w:p>
        </w:tc>
        <w:tc>
          <w:tcPr>
            <w:tcW w:w="7513" w:type="dxa"/>
          </w:tcPr>
          <w:p w:rsidR="00902F66" w:rsidRPr="00902F66" w:rsidRDefault="00902F66" w:rsidP="00767DB0">
            <w:pPr>
              <w:jc w:val="center"/>
              <w:rPr>
                <w:rFonts w:ascii="Times New Roman" w:hAnsi="Times New Roman" w:cs="Times New Roman"/>
                <w:sz w:val="28"/>
                <w:szCs w:val="28"/>
                <w:lang w:val="uk-UA"/>
              </w:rPr>
            </w:pPr>
            <w:r w:rsidRPr="00902F66">
              <w:rPr>
                <w:rFonts w:ascii="Times New Roman" w:hAnsi="Times New Roman" w:cs="Times New Roman"/>
                <w:sz w:val="28"/>
                <w:szCs w:val="28"/>
                <w:lang w:val="uk-UA"/>
              </w:rPr>
              <w:t>Навігація та управління суднами</w:t>
            </w:r>
          </w:p>
        </w:tc>
      </w:tr>
      <w:tr w:rsidR="00902F66" w:rsidRPr="007461D3" w:rsidTr="00767DB0">
        <w:tc>
          <w:tcPr>
            <w:tcW w:w="2660" w:type="dxa"/>
          </w:tcPr>
          <w:p w:rsidR="00902F66" w:rsidRPr="00902F66" w:rsidRDefault="00902F66" w:rsidP="00767DB0">
            <w:pPr>
              <w:jc w:val="center"/>
              <w:rPr>
                <w:rFonts w:ascii="Times New Roman" w:hAnsi="Times New Roman" w:cs="Times New Roman"/>
                <w:b/>
                <w:sz w:val="28"/>
                <w:szCs w:val="28"/>
                <w:lang w:val="uk-UA"/>
              </w:rPr>
            </w:pPr>
          </w:p>
        </w:tc>
        <w:tc>
          <w:tcPr>
            <w:tcW w:w="7513" w:type="dxa"/>
          </w:tcPr>
          <w:p w:rsidR="00902F66" w:rsidRPr="00902F66" w:rsidRDefault="00902F66" w:rsidP="00767DB0">
            <w:pPr>
              <w:jc w:val="center"/>
              <w:rPr>
                <w:rFonts w:ascii="Times New Roman" w:hAnsi="Times New Roman" w:cs="Times New Roman"/>
                <w:sz w:val="28"/>
                <w:szCs w:val="28"/>
                <w:lang w:val="uk-UA"/>
              </w:rPr>
            </w:pPr>
          </w:p>
        </w:tc>
      </w:tr>
    </w:tbl>
    <w:p w:rsidR="00902F66" w:rsidRPr="007461D3" w:rsidRDefault="00902F66" w:rsidP="00902F66">
      <w:pPr>
        <w:pStyle w:val="afff3"/>
        <w:spacing w:line="276" w:lineRule="auto"/>
        <w:ind w:firstLine="708"/>
        <w:rPr>
          <w:rFonts w:ascii="Times New Roman" w:hAnsi="Times New Roman"/>
          <w:b/>
          <w:sz w:val="28"/>
          <w:szCs w:val="28"/>
          <w:lang w:val="uk-UA"/>
        </w:rPr>
      </w:pPr>
    </w:p>
    <w:p w:rsidR="00902F66" w:rsidRPr="007461D3" w:rsidRDefault="00902F66" w:rsidP="00902F66">
      <w:pPr>
        <w:pStyle w:val="afff3"/>
        <w:spacing w:line="276" w:lineRule="auto"/>
        <w:ind w:firstLine="708"/>
        <w:rPr>
          <w:rFonts w:ascii="Times New Roman" w:hAnsi="Times New Roman"/>
          <w:b/>
          <w:sz w:val="28"/>
          <w:szCs w:val="28"/>
          <w:lang w:val="uk-UA"/>
        </w:rPr>
      </w:pPr>
    </w:p>
    <w:p w:rsidR="00902F66" w:rsidRDefault="00902F66" w:rsidP="00902F66">
      <w:pPr>
        <w:spacing w:line="360" w:lineRule="auto"/>
        <w:jc w:val="center"/>
        <w:rPr>
          <w:szCs w:val="28"/>
          <w:lang w:val="uk-UA"/>
        </w:rPr>
      </w:pPr>
    </w:p>
    <w:p w:rsidR="00902F66" w:rsidRDefault="00902F66" w:rsidP="00902F66">
      <w:pPr>
        <w:spacing w:line="360" w:lineRule="auto"/>
        <w:jc w:val="center"/>
        <w:rPr>
          <w:szCs w:val="28"/>
          <w:lang w:val="uk-UA"/>
        </w:rPr>
      </w:pPr>
    </w:p>
    <w:p w:rsidR="00902F66" w:rsidRPr="007461D3" w:rsidRDefault="00902F66" w:rsidP="00902F66">
      <w:pPr>
        <w:spacing w:line="360" w:lineRule="auto"/>
        <w:jc w:val="center"/>
        <w:rPr>
          <w:szCs w:val="28"/>
          <w:lang w:val="uk-UA"/>
        </w:rPr>
      </w:pPr>
    </w:p>
    <w:p w:rsidR="00902F66" w:rsidRPr="00902F66" w:rsidRDefault="00902F66" w:rsidP="00902F66">
      <w:pPr>
        <w:spacing w:line="360" w:lineRule="auto"/>
        <w:jc w:val="center"/>
        <w:rPr>
          <w:rFonts w:eastAsia="Times New Roman"/>
          <w:sz w:val="24"/>
          <w:szCs w:val="24"/>
          <w:lang w:val="uk-UA"/>
        </w:rPr>
      </w:pPr>
      <w:r w:rsidRPr="00902F66">
        <w:rPr>
          <w:sz w:val="24"/>
          <w:szCs w:val="24"/>
          <w:lang w:val="uk-UA"/>
        </w:rPr>
        <w:t>2018 рік</w:t>
      </w:r>
    </w:p>
    <w:p w:rsidR="00902F66" w:rsidRPr="002D3EC0" w:rsidRDefault="00902F66" w:rsidP="00902F66">
      <w:pPr>
        <w:spacing w:after="0" w:line="240" w:lineRule="auto"/>
        <w:jc w:val="both"/>
        <w:rPr>
          <w:rFonts w:ascii="Times New Roman" w:hAnsi="Times New Roman" w:cs="Times New Roman"/>
          <w:b/>
          <w:sz w:val="28"/>
          <w:szCs w:val="28"/>
          <w:lang w:val="uk-UA"/>
        </w:rPr>
      </w:pPr>
      <w:r w:rsidRPr="002D3EC0">
        <w:rPr>
          <w:rFonts w:ascii="Times New Roman" w:hAnsi="Times New Roman" w:cs="Times New Roman"/>
          <w:b/>
          <w:sz w:val="28"/>
          <w:szCs w:val="28"/>
          <w:lang w:val="uk-UA"/>
        </w:rPr>
        <w:lastRenderedPageBreak/>
        <w:t>Методичні вказівки й індивідуальні завдання до виконання контрольних робіт з дисципліни  «Філософія»</w:t>
      </w:r>
    </w:p>
    <w:p w:rsidR="00902F66" w:rsidRPr="002D3EC0" w:rsidRDefault="00902F66" w:rsidP="00902F66">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Відповідно до навчального плану студенти </w:t>
      </w:r>
      <w:r w:rsidR="005F7CBC">
        <w:rPr>
          <w:rFonts w:ascii="Times New Roman" w:hAnsi="Times New Roman" w:cs="Times New Roman"/>
          <w:sz w:val="28"/>
          <w:szCs w:val="28"/>
          <w:lang w:val="uk-UA"/>
        </w:rPr>
        <w:t>скорочен</w:t>
      </w:r>
      <w:r w:rsidRPr="002D3EC0">
        <w:rPr>
          <w:rFonts w:ascii="Times New Roman" w:hAnsi="Times New Roman" w:cs="Times New Roman"/>
          <w:sz w:val="28"/>
          <w:szCs w:val="28"/>
        </w:rPr>
        <w:t>ої форми навчання повинні виконати контрольну роботу з дисципліни «Філософія».</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Головною метою виконання контрольної роботи є формування світогляду студентів, цілісного уявлення про специфіку філософського знання, особливості вирішення філософією проблем, які хвилювали і продовжують хвилювати людство, розкрити творчу роль філософії в сучасній культурі, обгрунтувати необхідність засвоєння філософського знання.</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Контрольна робота містить 3 частини:</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1) Відповіді на 2 конкретних теоретичних питання ( відповідь на 2-3- сторінки з кожного питання).</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2) Відповіді на тестові завдання.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3) Складання реферативного опису з обраної теми відповідного блоку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блок обирається згідно першої літери прізвища студента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Завдання вимагають також від студента додаткової роботи з філософськими словниками. Варіант завдання у контрольній роботі визначається за двома останніми цифрами номеру залікової книжки. Якщо номер залікової книжки більше 30–ти, то від номера віднімається 30, наприклад: 35 – 30 = 5. При виконанні контрольної роботи варто дотримуватися наступних вимог:</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на титульному листі контрольної роботи необхідно вказувати номер залікової книжки;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обсяг роботи має бути не менш ніж 18 друкованих сторінок;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відповіді на теоретичні питання мають бути досить повними з наведенням відповідних прикладів;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до теоретичних питань складаються план та висновки;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психологічні та педагогічні поняття, що використовуються у перших двох завданнях, повинні роз'яснятися в ході пояснення питання;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наприкінці роботи необхідно навести список використаної літератури.</w:t>
      </w:r>
    </w:p>
    <w:p w:rsidR="00902F66" w:rsidRPr="002D3EC0" w:rsidRDefault="00902F66" w:rsidP="00902F66">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Контрольну роботу необхідно виконувати на стандартних аркушах паперу на одній сторінці на комп'ютері через 1,5 інтервал. Сторінки контрольної роботи повинні мати поля: ліве - ЗО мм, зверху - 20 мм. праве - 10 мм, знизу - 25 мм. Ілюстративний матеріал: таблиці, схеми, рисунки, фотографії тощо виконуються на окремих аркушах паперу. Під ними дають назви рисунків.</w:t>
      </w:r>
    </w:p>
    <w:p w:rsidR="00902F66" w:rsidRPr="002D3EC0" w:rsidRDefault="00902F66" w:rsidP="00902F66">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Сторінки контрольної роботи нумеруються від титульної до останньої без пропусків і повторів.</w:t>
      </w:r>
    </w:p>
    <w:p w:rsidR="00902F66" w:rsidRPr="002D3EC0" w:rsidRDefault="00902F66" w:rsidP="00902F66">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Перед тим як приступити до виконання контрольної роботи, необхідно насамперед вивчити теоретичний матеріал (див. список літератури, яка рекомендується).</w:t>
      </w:r>
    </w:p>
    <w:p w:rsidR="00902F66" w:rsidRPr="002D3EC0" w:rsidRDefault="00902F66" w:rsidP="00902F66">
      <w:pPr>
        <w:shd w:val="clear" w:color="auto" w:fill="FFFFFF"/>
        <w:tabs>
          <w:tab w:val="left" w:pos="0"/>
          <w:tab w:val="left" w:pos="2694"/>
          <w:tab w:val="left" w:pos="9639"/>
        </w:tabs>
        <w:spacing w:after="0" w:line="240" w:lineRule="auto"/>
        <w:ind w:right="22" w:firstLine="709"/>
        <w:jc w:val="both"/>
        <w:rPr>
          <w:rFonts w:ascii="Times New Roman" w:hAnsi="Times New Roman" w:cs="Times New Roman"/>
          <w:sz w:val="28"/>
          <w:szCs w:val="28"/>
        </w:rPr>
      </w:pPr>
      <w:bookmarkStart w:id="0" w:name="_GoBack"/>
      <w:r w:rsidRPr="002D3EC0">
        <w:rPr>
          <w:rFonts w:ascii="Times New Roman" w:hAnsi="Times New Roman" w:cs="Times New Roman"/>
          <w:sz w:val="28"/>
          <w:szCs w:val="28"/>
        </w:rPr>
        <w:t>При використанні матеріалів з монографій, наукових статей та інших джерел у посиланні необхідно вказувати номери сторінок.</w:t>
      </w:r>
    </w:p>
    <w:p w:rsidR="00902F66" w:rsidRPr="002D3EC0" w:rsidRDefault="00902F66" w:rsidP="00902F66">
      <w:pPr>
        <w:shd w:val="clear" w:color="auto" w:fill="FFFFFF"/>
        <w:tabs>
          <w:tab w:val="left" w:pos="0"/>
          <w:tab w:val="left" w:pos="2694"/>
        </w:tabs>
        <w:spacing w:after="0" w:line="240" w:lineRule="auto"/>
        <w:ind w:right="7" w:firstLine="709"/>
        <w:jc w:val="both"/>
        <w:rPr>
          <w:rFonts w:ascii="Times New Roman" w:hAnsi="Times New Roman" w:cs="Times New Roman"/>
          <w:sz w:val="28"/>
          <w:szCs w:val="28"/>
        </w:rPr>
      </w:pPr>
      <w:r w:rsidRPr="002D3EC0">
        <w:rPr>
          <w:rFonts w:ascii="Times New Roman" w:hAnsi="Times New Roman" w:cs="Times New Roman"/>
          <w:sz w:val="28"/>
          <w:szCs w:val="28"/>
        </w:rPr>
        <w:t>У список літератури слід включати тільки ту літературу, яку студент використовував у процесі написання контрольної роботи.</w:t>
      </w:r>
    </w:p>
    <w:p w:rsidR="00902F66" w:rsidRPr="002D3EC0" w:rsidRDefault="00902F66" w:rsidP="00902F66">
      <w:pPr>
        <w:shd w:val="clear" w:color="auto" w:fill="FFFFFF"/>
        <w:tabs>
          <w:tab w:val="left" w:pos="0"/>
          <w:tab w:val="left" w:pos="2694"/>
        </w:tabs>
        <w:spacing w:after="0" w:line="240" w:lineRule="auto"/>
        <w:ind w:right="29" w:firstLine="709"/>
        <w:jc w:val="both"/>
        <w:rPr>
          <w:rFonts w:ascii="Times New Roman" w:hAnsi="Times New Roman" w:cs="Times New Roman"/>
          <w:sz w:val="28"/>
          <w:szCs w:val="28"/>
        </w:rPr>
      </w:pPr>
      <w:r w:rsidRPr="002D3EC0">
        <w:rPr>
          <w:rFonts w:ascii="Times New Roman" w:hAnsi="Times New Roman" w:cs="Times New Roman"/>
          <w:sz w:val="28"/>
          <w:szCs w:val="28"/>
        </w:rPr>
        <w:lastRenderedPageBreak/>
        <w:t>Джерела слід розміщувати у кінці роботи, після закінчення, здійснюючи їх наскрізну нумерацію.</w:t>
      </w:r>
    </w:p>
    <w:p w:rsidR="00902F66" w:rsidRPr="002D3EC0" w:rsidRDefault="00902F66" w:rsidP="00902F66">
      <w:pPr>
        <w:shd w:val="clear" w:color="auto" w:fill="FFFFFF"/>
        <w:tabs>
          <w:tab w:val="left" w:pos="0"/>
          <w:tab w:val="left" w:pos="2694"/>
        </w:tabs>
        <w:spacing w:after="0" w:line="240" w:lineRule="auto"/>
        <w:ind w:right="29" w:firstLine="709"/>
        <w:jc w:val="both"/>
        <w:rPr>
          <w:rFonts w:ascii="Times New Roman" w:hAnsi="Times New Roman" w:cs="Times New Roman"/>
          <w:sz w:val="28"/>
          <w:szCs w:val="28"/>
        </w:rPr>
      </w:pPr>
      <w:r w:rsidRPr="002D3EC0">
        <w:rPr>
          <w:rFonts w:ascii="Times New Roman" w:hAnsi="Times New Roman" w:cs="Times New Roman"/>
          <w:sz w:val="28"/>
          <w:szCs w:val="28"/>
        </w:rPr>
        <w:t>Список літератури у обсяг контрольної роботи не включається, однак сторінки у списку літератури нумеруються. До списку літератури включають публікації переважно останніх 5-10 років.</w:t>
      </w:r>
    </w:p>
    <w:p w:rsidR="00902F66" w:rsidRPr="002D3EC0" w:rsidRDefault="00902F66" w:rsidP="00902F66">
      <w:pPr>
        <w:widowControl w:val="0"/>
        <w:shd w:val="clear" w:color="auto" w:fill="FFFFFF"/>
        <w:tabs>
          <w:tab w:val="left" w:pos="0"/>
        </w:tabs>
        <w:autoSpaceDE w:val="0"/>
        <w:autoSpaceDN w:val="0"/>
        <w:adjustRightInd w:val="0"/>
        <w:spacing w:after="0" w:line="240" w:lineRule="auto"/>
        <w:ind w:right="7"/>
        <w:jc w:val="both"/>
        <w:rPr>
          <w:rFonts w:ascii="Times New Roman" w:hAnsi="Times New Roman" w:cs="Times New Roman"/>
          <w:sz w:val="28"/>
          <w:szCs w:val="28"/>
          <w:lang w:eastAsia="uk-UA"/>
        </w:rPr>
      </w:pPr>
      <w:r>
        <w:rPr>
          <w:rFonts w:ascii="Times New Roman" w:hAnsi="Times New Roman" w:cs="Times New Roman"/>
          <w:sz w:val="28"/>
          <w:szCs w:val="28"/>
          <w:lang w:val="uk-UA" w:eastAsia="uk-UA"/>
        </w:rPr>
        <w:tab/>
      </w:r>
      <w:r w:rsidRPr="002D3EC0">
        <w:rPr>
          <w:rFonts w:ascii="Times New Roman" w:hAnsi="Times New Roman" w:cs="Times New Roman"/>
          <w:sz w:val="28"/>
          <w:szCs w:val="28"/>
          <w:lang w:eastAsia="uk-UA"/>
        </w:rPr>
        <w:t>Контрольна робота оцінюється: „зарахована”, „не зарахована”. У випадку незарахування контрольної роботи вказуються причини цього. Не зарахована контрольна робота повертається студенту для виправлення недоліків. Після усунення вказаних недоліків необхідно повернути як не зараховану контрольну роботу, так і новий варіант контрольної роботи.</w:t>
      </w:r>
    </w:p>
    <w:p w:rsidR="00902F66" w:rsidRPr="002D3EC0" w:rsidRDefault="00902F66" w:rsidP="00902F66">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Всі контрольні роботи розділені на варіанти. Питання по кожному в них наводяться нижче. </w:t>
      </w:r>
    </w:p>
    <w:p w:rsidR="00902F66" w:rsidRPr="002D3EC0" w:rsidRDefault="00902F66" w:rsidP="00902F66">
      <w:pPr>
        <w:spacing w:after="0" w:line="240" w:lineRule="auto"/>
        <w:jc w:val="both"/>
        <w:rPr>
          <w:rFonts w:ascii="Times New Roman" w:hAnsi="Times New Roman" w:cs="Times New Roman"/>
          <w:sz w:val="28"/>
          <w:szCs w:val="28"/>
        </w:rPr>
      </w:pPr>
      <w:r w:rsidRPr="002D3EC0">
        <w:rPr>
          <w:rFonts w:ascii="Times New Roman" w:hAnsi="Times New Roman" w:cs="Times New Roman"/>
          <w:b/>
          <w:sz w:val="28"/>
          <w:szCs w:val="28"/>
        </w:rPr>
        <w:t xml:space="preserve">Вимоги до виконання контрольної роботи.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Контрольнa роботa з філософії є вaжливим компонентом зaочної форми нaвчaння. Виконaння роботи сприяє формувaнню нaукового світогляду, зaбезпечує всебічне тa глибоке зaсвоєння нaйвaжливіших проблем історії, допомaгaє мaйбутньому спеціaлісту крaще, грунтовніше оволодіти необхідними нaвичкaми сaмостійного вивчення джерел тa літерaтури й сприяє формувaнню творчого підходу до зaсвоєння всього циклу гумaнітaрних дисциплін, зокремa філософії. Нa основі нaукової сaмостійної роботи формується влaснa точкa зору нa понятійний апарат дисципліни, уміння порівнювaти тa дaвaти влaсні оцінки. Нaписaння контрольної роботи – однa з почaткових форм зaлучення мaйбутніх спеціaлістів до нaуково-дослідницької роботи. Вонa дaє можливість оволодіння методологією нaукового дослідження. Студент оволодівaє почaтковими нaвичкaми ведення нaуково-дослідницької роботи, нaприклaд, такими як: пошук нaукових джерел тa склaдaння їх списку, опрaцювaння нaукової літерaтури з обрaної теми, формувaння плaну роботи, системaтизaція зібрaного мaтеріaлу, їх всебічний aнaліз тa узaгaльнення, оформлення нaукового aпaрaту тощо.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Виконaння контрольної роботи є однією з ефективних форм підготовки мaйбутнього квaліфіковaного спеціaлістa. Однa з головних вимог до контрольної роботи полягaє в її творчому, сaмостійному виконaнні. При нaписaнні роботи з філософії студент повинен уважно використовувaти нaвчaльну й нaукову літерaтуру (моногрaфії, стaтті, мaтеріaли нaукових конференцій тощо). Обов’язковим є тaкож використaння в контрольній роботі новітньої нaукової літерaтури і першоджерел. Контрольнa роботa, у якій відсутній перелік літерaтури, не буде зaрaховaнa.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У ході виконaння контрольної роботи студент повинен покaзaти уміння сaмостійно знaйти необхідну йому нaукову літерaтуру, користуючись кaтaлогaми бібліотек. Студент мaє прaво користувaтися мaтеріaлaми з Інтернету, aле при цьому необхідно вкaзувaти їх aдреси в Інтернеті. Для електронних джерел слід вказувати дату фактичного перегляду, бо електронні документи можуть із часом поновлюватись. При цьому необхідно звертaти увaгу нa літерaтуру, нa яку посилaються aвтори aбо aвтор стaтті.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lastRenderedPageBreak/>
        <w:t xml:space="preserve">Студент не повинен ні в якому рaзі мехaнічно переписувaти мaтеріaл обрaної теми, переписувaти чужий реферaт чи скaновaний підручник. При недотримaнні цих вимог контрольнa роботa зaрaховaнa не буде і студент не буде допущеним до іспиту з філософії. У контрольній роботі студент повинен всебічно висвітлити всі основні проблеми обрaної теми. Потрібно покaзaти не знaння окремих фaктів, цитaт чи визнaчень, a виявити сутність наукової проблеми, уміння aнaлізувaти її нa основі використaння відповідної нaукової літерaтури.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Студент несе повну відповідaльність зa достовірність використaних мaтеріaлів, в тому числі окремих фaктів, цитaт, зa істинність формулювaнь, узaгaльнень тa висновків.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b/>
          <w:sz w:val="28"/>
          <w:szCs w:val="28"/>
        </w:rPr>
        <w:t>Структурa контрольної роботи</w:t>
      </w:r>
      <w:r w:rsidRPr="002D3EC0">
        <w:rPr>
          <w:rFonts w:ascii="Times New Roman" w:hAnsi="Times New Roman" w:cs="Times New Roman"/>
          <w:sz w:val="28"/>
          <w:szCs w:val="28"/>
        </w:rPr>
        <w:t xml:space="preserve">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Контрольнa роботa з філософії мaє чітко визнaчену структуру, якa склaдaється з тaких чaстин:</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-титульного aркушу;</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-змісту;</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-вступу;</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-основної чaстини;</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-висновків;</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-списку літерaтури.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Титульний aркуш контрольної роботи оформляється зa стaндaртною формою. Зміст повинен мaти чітку структуру і висвітлювaти всі склaдові контрольної роботи. Вступ включaє в себе тaкі чaстини: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a) обґрунтувaння aктуaльності теми, її місця в нaвчaльному курсі, розкриття нaвчaльно-пізнaвaльного знaчення її вивчення;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б) чітке визнaчення мети дослідження.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Основнa чaстинa контрольної роботи розподіляється нa декількa частин:</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1) Відповіді на 2 конкретних теоретичних питання ( відповідь обсягом 2-3- сторінки з кожного питання).</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2) Відповіді на тестові завдання.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3) Складання реферативного опису з обраної теми відповідного блоку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блок обирається згідно першої літери прізвища студента ).</w:t>
      </w:r>
    </w:p>
    <w:p w:rsidR="00902F66" w:rsidRPr="002D3EC0" w:rsidRDefault="00902F66" w:rsidP="00902F66">
      <w:pPr>
        <w:spacing w:after="0" w:line="240" w:lineRule="auto"/>
        <w:ind w:firstLine="720"/>
        <w:jc w:val="both"/>
        <w:rPr>
          <w:rFonts w:ascii="Times New Roman" w:hAnsi="Times New Roman" w:cs="Times New Roman"/>
          <w:b/>
          <w:sz w:val="28"/>
          <w:szCs w:val="28"/>
        </w:rPr>
      </w:pPr>
      <w:r w:rsidRPr="002D3EC0">
        <w:rPr>
          <w:rFonts w:ascii="Times New Roman" w:hAnsi="Times New Roman" w:cs="Times New Roman"/>
          <w:b/>
          <w:sz w:val="28"/>
          <w:szCs w:val="28"/>
        </w:rPr>
        <w:t>Висновки</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У цій чaстині контрольної роботи підбивaються підсумки дослідження. У висновкaх повинні знaйти відобрaження основні влaсні узaгaльнення aвторa. У висновку необхідно покaзaти тaкож зв’язок досліджувaних проблем із сучaсністю.</w:t>
      </w:r>
    </w:p>
    <w:p w:rsidR="00902F66" w:rsidRPr="002D3EC0" w:rsidRDefault="00902F66" w:rsidP="00902F66">
      <w:pPr>
        <w:spacing w:after="0" w:line="240" w:lineRule="auto"/>
        <w:ind w:firstLine="720"/>
        <w:jc w:val="both"/>
        <w:rPr>
          <w:rFonts w:ascii="Times New Roman" w:hAnsi="Times New Roman" w:cs="Times New Roman"/>
          <w:b/>
          <w:sz w:val="28"/>
          <w:szCs w:val="28"/>
        </w:rPr>
      </w:pPr>
      <w:r w:rsidRPr="002D3EC0">
        <w:rPr>
          <w:rFonts w:ascii="Times New Roman" w:hAnsi="Times New Roman" w:cs="Times New Roman"/>
          <w:b/>
          <w:sz w:val="28"/>
          <w:szCs w:val="28"/>
        </w:rPr>
        <w:t>Список літерaтури</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Літерaтурa розтaшовується в aлфaвітному порядку. Список необхідно оформляти у відповідності до вимог, що стaвляться до друковaних прaць (див.додaток). У разі потреби додаються джерела з Інтернету.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i/>
          <w:sz w:val="28"/>
          <w:szCs w:val="28"/>
        </w:rPr>
        <w:t>Зрaзок оформлення списку літерaтури у контрольній роботі</w:t>
      </w:r>
      <w:r w:rsidRPr="002D3EC0">
        <w:rPr>
          <w:rFonts w:ascii="Times New Roman" w:hAnsi="Times New Roman" w:cs="Times New Roman"/>
          <w:sz w:val="28"/>
          <w:szCs w:val="28"/>
        </w:rPr>
        <w:t xml:space="preserve">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1. Йосипенко С.Л. Філософія історії в історико-філософському дослідженні // Філософська думка. - 2007. - № 1. – С.3-14.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lastRenderedPageBreak/>
        <w:t xml:space="preserve">2. Литвинов В.Д. Україна в пошуках своєї ідентичності (Історикофілософський нарис) / Литвинов В.А. – К.: Наукова думка, 2008. – 527 c.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3. Петрушенко В.Л. Філософія : навч. посіб. / Петрушенко В. Л. — Львів : Новий Світ-2000, 2010. — 503 с.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4. Поліщук Н.П. Історико-філософська традиція та інновація у контексті неопрагматичного історизму Ричарда Рорті // Україна ХVІІ століття: суспільство, філософія, культура. Збірник пам`яті Валерії Нічик. - К.: Критика, 2005. - С. 163 – 186.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5. Попович М.В. Батьківщина // Енциклопедія Сучасної України. - К., 2003. - Т. 2. - С. 313-314.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6. Стоики // Педагогическая энциклопедия /Каиров И.А. (гл. ред), Петров Ф.Н., Богомолов А.И. и др. – В 3-х тт. – Т.3. – М.: Советская энциклопедия, 1968. – С.627.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7. Філософія: нове покоління : тези десятої студент.-аспірант. міждисциплінар. конф., Київ, НаУКМА, 21–22 трав. 2015 р. / Нац. ун-т ‖Києво-Могилян. акад.‖. — Київ : Києво-Могилян. акад., 2015. — 82 с.</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b/>
          <w:sz w:val="28"/>
          <w:szCs w:val="28"/>
        </w:rPr>
        <w:t>Вибір теми тa створення плaну контрольної роботи</w:t>
      </w:r>
      <w:r w:rsidRPr="002D3EC0">
        <w:rPr>
          <w:rFonts w:ascii="Times New Roman" w:hAnsi="Times New Roman" w:cs="Times New Roman"/>
          <w:sz w:val="28"/>
          <w:szCs w:val="28"/>
        </w:rPr>
        <w:t xml:space="preserve"> Темa роботи обирaється студентaми відповідно до переліку тем контрольних робіт, які містяться нижче. Усі питання контрольних робіт відповідають програмі курсу. Зaпропоновaнa темaтикa склaдaється з 30 вaріaнтів. Під чaс нaстaновної сесії студенти обирaють собі варіант завдання, який у контрольній роботі визначається за двома останніми цифрами номеру залікової книжки. Якщо номер залікової книжки більше 30–ти, то від номера віднімається 30, наприклад: 35 – 30 = 5.</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Студент вивчaє навчальну та нaукову літерaтуру, проводить системaтизaцію зібрaного мaтеріaлу згідно плaну обраної теми, узaгaльнює мaтеріaл до вступу тa висновків, які пишуться в остaнню чергу.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b/>
          <w:sz w:val="28"/>
          <w:szCs w:val="28"/>
        </w:rPr>
        <w:t>Вимоги до оформлення контрольної роботи</w:t>
      </w:r>
      <w:r w:rsidRPr="002D3EC0">
        <w:rPr>
          <w:rFonts w:ascii="Times New Roman" w:hAnsi="Times New Roman" w:cs="Times New Roman"/>
          <w:sz w:val="28"/>
          <w:szCs w:val="28"/>
        </w:rPr>
        <w:t xml:space="preserve">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Текст контрольної роботи повинен бути нaписaний літерaтурною укрaїнською мовою. При виконанні контрольної роботи варто дотримуватися наступних вимог:</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на титульному листі контрольної роботи необхідно вказувати номер залікової книжки;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обсяг роботи має бути не менш ніж 18 друкованих сторінок;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відповіді на теоретичні питання мають бути досить повними з наведенням відповідних прикладів;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до теоретичних питань складаються план та висновки;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психологічні та педагогічні поняття, що використовуються у перших двох завданнях, повинні роз'яснятися в ході пояснення питання; </w:t>
      </w:r>
    </w:p>
    <w:p w:rsidR="00902F66" w:rsidRPr="002D3EC0" w:rsidRDefault="00902F66" w:rsidP="00902F66">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наприкінці роботи необхідно навести список використаної літератури.</w:t>
      </w:r>
    </w:p>
    <w:p w:rsidR="00902F66" w:rsidRPr="002D3EC0" w:rsidRDefault="00902F66" w:rsidP="00902F66">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Контрольну роботу необхідно виконувати на стандартних аркушах паперу на одній сторінці на комп'ютері через 1,5 інтервал. Сторінки контрольної роботи повинні мати поля: ліве - ЗО мм, зверху - 20 мм. праве - 10 мм, знизу - 25 мм. Ілюстративний матеріал: таблиці, схеми, рисунки, фотографії </w:t>
      </w:r>
      <w:r w:rsidRPr="002D3EC0">
        <w:rPr>
          <w:rFonts w:ascii="Times New Roman" w:hAnsi="Times New Roman" w:cs="Times New Roman"/>
          <w:sz w:val="28"/>
          <w:szCs w:val="28"/>
        </w:rPr>
        <w:lastRenderedPageBreak/>
        <w:t>тощо виконуються на окремих аркушах паперу. Під ними дають назви рисунків.</w:t>
      </w:r>
    </w:p>
    <w:p w:rsidR="00902F66" w:rsidRPr="002D3EC0" w:rsidRDefault="00902F66" w:rsidP="00902F66">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Сторінки контрольної роботи нумеруються від титульної до останньої без пропусків і повторів.</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Нaзви всіх структурних одиниць роботи виділяються великими літерaми. Кожнa чaстинa роботи (зміст, вступ, розділ, висновки, список літерaтури) розпочинaється з нової сторінки. Титульний aркуш тa зміст не нумеруються, хочa входять до числa сторінок, тому нумерaція починaється з цифри ―3, що простaвляється нa сторінці вступу. Нумерaція проводиться послідовно, aрaбськими цифрaми.</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Контрольнa роботa повиннa бути виконaнa студентом у відповідності до терміну, що встaновлений нaвчaльним плaном. Робота повинна бути здана до початку сесії або на першому лекційному занятті сесії.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Зaхист контрольної роботи проводиться у формі усної співбесіди. В цілому контрольнa роботa повиннa повністю розкривaти сутність проблеми. Студент-зaочник повинен покaзaти влaсні знaння дaної проблеми, уміння aнaлізувaти її і дaвaти свою оцінку. Основними зaсaдaми при оцінці контрольних робіт студентів-зaочників служaть розкриття змісту питань, вірно підібрaнa літерaтурa. У випадку недотримання вимог робота буде повернена на доопрацювання.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b/>
          <w:sz w:val="28"/>
          <w:szCs w:val="28"/>
        </w:rPr>
        <w:t>Критерії оцінки якості роботи</w:t>
      </w:r>
      <w:r w:rsidRPr="002D3EC0">
        <w:rPr>
          <w:rFonts w:ascii="Times New Roman" w:hAnsi="Times New Roman" w:cs="Times New Roman"/>
          <w:sz w:val="28"/>
          <w:szCs w:val="28"/>
        </w:rPr>
        <w:t xml:space="preserve">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Оцінкa якості виконaної студентом контрольної роботи склaдaється з :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 рівня теоретичної підготовки в обсязі нaвчaльної прогрaми, знaнь навчальної та нaукової літерaтури, першоджерел; </w:t>
      </w:r>
    </w:p>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 уміння покaзaти теоретичні знaння в контрольній роботі; </w:t>
      </w:r>
    </w:p>
    <w:bookmarkEnd w:id="0"/>
    <w:p w:rsidR="00902F66" w:rsidRPr="002D3EC0" w:rsidRDefault="00902F66" w:rsidP="00902F66">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нaукової aргументaції тa чіткого виклaду особистих думок відносно проблем, що розглядaються в контрольній роботі.</w:t>
      </w:r>
    </w:p>
    <w:p w:rsidR="00902F66" w:rsidRDefault="00902F66" w:rsidP="00902F66">
      <w:pPr>
        <w:rPr>
          <w:rFonts w:ascii="Times New Roman" w:hAnsi="Times New Roman" w:cs="Times New Roman"/>
          <w:sz w:val="28"/>
          <w:szCs w:val="28"/>
        </w:rPr>
      </w:pPr>
    </w:p>
    <w:p w:rsidR="00902F66" w:rsidRDefault="00902F66" w:rsidP="00902F66">
      <w:pPr>
        <w:rPr>
          <w:rFonts w:ascii="Times New Roman" w:hAnsi="Times New Roman" w:cs="Times New Roman"/>
          <w:b/>
          <w:sz w:val="28"/>
          <w:szCs w:val="28"/>
        </w:rPr>
      </w:pPr>
    </w:p>
    <w:p w:rsidR="00902F66" w:rsidRDefault="00902F66" w:rsidP="00902F66">
      <w:pPr>
        <w:rPr>
          <w:rFonts w:ascii="Times New Roman" w:hAnsi="Times New Roman" w:cs="Times New Roman"/>
          <w:b/>
          <w:sz w:val="28"/>
          <w:szCs w:val="28"/>
        </w:rPr>
      </w:pPr>
    </w:p>
    <w:p w:rsidR="00902F66" w:rsidRDefault="00902F66" w:rsidP="00902F66">
      <w:pPr>
        <w:rPr>
          <w:rFonts w:ascii="Times New Roman" w:hAnsi="Times New Roman" w:cs="Times New Roman"/>
          <w:b/>
          <w:sz w:val="28"/>
          <w:szCs w:val="28"/>
        </w:rPr>
      </w:pPr>
    </w:p>
    <w:p w:rsidR="00902F66" w:rsidRDefault="00902F66" w:rsidP="00902F66">
      <w:pPr>
        <w:rPr>
          <w:rFonts w:ascii="Times New Roman" w:hAnsi="Times New Roman" w:cs="Times New Roman"/>
          <w:b/>
          <w:sz w:val="28"/>
          <w:szCs w:val="28"/>
        </w:rPr>
      </w:pPr>
    </w:p>
    <w:p w:rsidR="00902F66" w:rsidRDefault="00902F66" w:rsidP="00902F66">
      <w:pPr>
        <w:rPr>
          <w:rFonts w:ascii="Times New Roman" w:hAnsi="Times New Roman" w:cs="Times New Roman"/>
          <w:b/>
          <w:sz w:val="28"/>
          <w:szCs w:val="28"/>
        </w:rPr>
      </w:pPr>
    </w:p>
    <w:p w:rsidR="00902F66" w:rsidRDefault="00902F66" w:rsidP="00902F66">
      <w:pPr>
        <w:rPr>
          <w:rFonts w:ascii="Times New Roman" w:hAnsi="Times New Roman" w:cs="Times New Roman"/>
          <w:b/>
          <w:sz w:val="28"/>
          <w:szCs w:val="28"/>
        </w:rPr>
      </w:pPr>
    </w:p>
    <w:p w:rsidR="00902F66" w:rsidRDefault="00902F66" w:rsidP="00902F66">
      <w:pPr>
        <w:spacing w:after="0" w:line="360" w:lineRule="auto"/>
        <w:jc w:val="center"/>
        <w:rPr>
          <w:rFonts w:ascii="Times New Roman" w:hAnsi="Times New Roman" w:cs="Times New Roman"/>
          <w:b/>
          <w:sz w:val="28"/>
          <w:szCs w:val="28"/>
          <w:lang w:val="uk-UA"/>
        </w:rPr>
      </w:pPr>
    </w:p>
    <w:p w:rsidR="00902F66" w:rsidRDefault="00902F66" w:rsidP="00902F66">
      <w:pPr>
        <w:spacing w:after="0" w:line="360" w:lineRule="auto"/>
        <w:jc w:val="center"/>
        <w:rPr>
          <w:rFonts w:ascii="Times New Roman" w:hAnsi="Times New Roman" w:cs="Times New Roman"/>
          <w:b/>
          <w:sz w:val="28"/>
          <w:szCs w:val="28"/>
          <w:lang w:val="uk-UA"/>
        </w:rPr>
      </w:pPr>
    </w:p>
    <w:p w:rsidR="00902F66" w:rsidRDefault="00902F66" w:rsidP="00902F66">
      <w:pPr>
        <w:spacing w:after="0" w:line="360" w:lineRule="auto"/>
        <w:jc w:val="center"/>
        <w:rPr>
          <w:rFonts w:ascii="Times New Roman" w:hAnsi="Times New Roman" w:cs="Times New Roman"/>
          <w:b/>
          <w:sz w:val="28"/>
          <w:szCs w:val="28"/>
          <w:lang w:val="uk-UA"/>
        </w:rPr>
      </w:pPr>
    </w:p>
    <w:p w:rsidR="00902F66" w:rsidRDefault="00902F66" w:rsidP="00902F66">
      <w:pPr>
        <w:spacing w:after="0" w:line="360" w:lineRule="auto"/>
        <w:jc w:val="center"/>
        <w:rPr>
          <w:rFonts w:ascii="Times New Roman" w:hAnsi="Times New Roman" w:cs="Times New Roman"/>
          <w:b/>
          <w:sz w:val="28"/>
          <w:szCs w:val="28"/>
          <w:lang w:val="uk-UA"/>
        </w:rPr>
      </w:pPr>
    </w:p>
    <w:p w:rsidR="00902F66" w:rsidRPr="00224A6E" w:rsidRDefault="00902F66" w:rsidP="00902F66">
      <w:pPr>
        <w:spacing w:after="0" w:line="360" w:lineRule="auto"/>
        <w:jc w:val="center"/>
        <w:rPr>
          <w:rFonts w:ascii="Times New Roman" w:hAnsi="Times New Roman" w:cs="Times New Roman"/>
          <w:sz w:val="28"/>
          <w:szCs w:val="28"/>
        </w:rPr>
      </w:pPr>
      <w:r w:rsidRPr="00957B09">
        <w:rPr>
          <w:rFonts w:ascii="Times New Roman" w:hAnsi="Times New Roman" w:cs="Times New Roman"/>
          <w:b/>
          <w:sz w:val="28"/>
          <w:szCs w:val="28"/>
        </w:rPr>
        <w:lastRenderedPageBreak/>
        <w:t xml:space="preserve">Варіанти </w:t>
      </w:r>
      <w:r>
        <w:rPr>
          <w:rFonts w:ascii="Times New Roman" w:hAnsi="Times New Roman" w:cs="Times New Roman"/>
          <w:b/>
          <w:sz w:val="28"/>
          <w:szCs w:val="28"/>
          <w:lang w:val="uk-UA"/>
        </w:rPr>
        <w:t>індивідуальних контрольних завдань</w:t>
      </w:r>
    </w:p>
    <w:p w:rsidR="00902F66" w:rsidRDefault="00902F66" w:rsidP="00902F66">
      <w:pPr>
        <w:spacing w:after="0" w:line="240" w:lineRule="auto"/>
        <w:jc w:val="both"/>
        <w:rPr>
          <w:rFonts w:ascii="Times New Roman" w:hAnsi="Times New Roman" w:cs="Times New Roman"/>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важливою у сучасному світі є світоглядна функція філософії? </w:t>
      </w:r>
    </w:p>
    <w:p w:rsidR="00902F66"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специфіка онтологічних вчень філософії Нового часу? В чому полягає вчення про субстанцiю у Р.Декарта, Б.Спінози, Г.Лейбніца? </w:t>
      </w: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До якого з філософських напрямів  належать твердження ( додайте буквені пізначення до пунктів ):       а) до матеріалізму,    б)  до ідеалізму:      1 матерія є первинною відносно свідомості.</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розум є первинними відносно матерії, дійсності.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У чому специфіка філософського знання? Визначте правильні з названих характеристик :</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науковість,                   2. конкретність,          3. всезагальність,</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 світоглядне знання,     5. ідеологічність,       6. проблемність,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До якої стародавньої філософії відноситься історичний пам яток “Веди”? </w:t>
      </w:r>
    </w:p>
    <w:p w:rsidR="00902F66" w:rsidRPr="004F323B" w:rsidRDefault="00902F66" w:rsidP="00902F66">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Старокитайської,</w:t>
      </w:r>
    </w:p>
    <w:p w:rsidR="00902F66" w:rsidRPr="004F323B" w:rsidRDefault="00902F66" w:rsidP="00902F66">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Староіндійської,</w:t>
      </w:r>
    </w:p>
    <w:p w:rsidR="00902F66" w:rsidRPr="004F323B" w:rsidRDefault="00902F66" w:rsidP="00902F66">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до античної.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4.Яка основна риса філософії  середньовічча :</w:t>
      </w:r>
    </w:p>
    <w:p w:rsidR="00902F66" w:rsidRPr="004F323B" w:rsidRDefault="00902F66" w:rsidP="00902F66">
      <w:pPr>
        <w:pStyle w:val="ab"/>
        <w:ind w:left="0"/>
        <w:jc w:val="both"/>
        <w:rPr>
          <w:sz w:val="28"/>
          <w:szCs w:val="28"/>
        </w:rPr>
      </w:pPr>
      <w:r w:rsidRPr="004F323B">
        <w:rPr>
          <w:sz w:val="28"/>
          <w:szCs w:val="28"/>
        </w:rPr>
        <w:t xml:space="preserve">     1) поліцентризм,  2) антропоцентризм,   3) теоцентризм.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Хто з античних філософів в основу існування світу  поклав число?       1)Парменід, 2) Емпедокл,  3) Піфагор.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Які основні періоди у філософії Ренесансу :</w:t>
      </w:r>
    </w:p>
    <w:p w:rsidR="00902F66" w:rsidRPr="004F323B" w:rsidRDefault="00902F66" w:rsidP="00902F66">
      <w:pPr>
        <w:numPr>
          <w:ilvl w:val="0"/>
          <w:numId w:val="14"/>
        </w:numPr>
        <w:tabs>
          <w:tab w:val="clear" w:pos="114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період апологетики,</w:t>
      </w:r>
    </w:p>
    <w:p w:rsidR="00902F66" w:rsidRPr="004F323B" w:rsidRDefault="00902F66" w:rsidP="00902F66">
      <w:pPr>
        <w:numPr>
          <w:ilvl w:val="0"/>
          <w:numId w:val="14"/>
        </w:numPr>
        <w:tabs>
          <w:tab w:val="clear" w:pos="114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період патристики, </w:t>
      </w:r>
    </w:p>
    <w:p w:rsidR="00902F66" w:rsidRPr="004F323B" w:rsidRDefault="00902F66" w:rsidP="00902F66">
      <w:pPr>
        <w:numPr>
          <w:ilvl w:val="0"/>
          <w:numId w:val="14"/>
        </w:numPr>
        <w:tabs>
          <w:tab w:val="clear" w:pos="114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період гуманістичний, </w:t>
      </w:r>
    </w:p>
    <w:p w:rsidR="00902F66" w:rsidRPr="004F323B" w:rsidRDefault="00902F66" w:rsidP="00902F66">
      <w:pPr>
        <w:numPr>
          <w:ilvl w:val="0"/>
          <w:numId w:val="14"/>
        </w:numPr>
        <w:tabs>
          <w:tab w:val="clear" w:pos="114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період натурфілософський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Кому з філософів-класиків належить теорія “категоричного імперативу”:  </w:t>
      </w:r>
    </w:p>
    <w:p w:rsidR="00902F66" w:rsidRPr="004F323B" w:rsidRDefault="00902F66" w:rsidP="00902F66">
      <w:pPr>
        <w:numPr>
          <w:ilvl w:val="0"/>
          <w:numId w:val="1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І.Канту,</w:t>
      </w:r>
    </w:p>
    <w:p w:rsidR="00902F66" w:rsidRPr="004F323B" w:rsidRDefault="00902F66" w:rsidP="00902F66">
      <w:pPr>
        <w:numPr>
          <w:ilvl w:val="0"/>
          <w:numId w:val="1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Й.Фіхте,</w:t>
      </w:r>
    </w:p>
    <w:p w:rsidR="00902F66" w:rsidRPr="004F323B" w:rsidRDefault="00902F66" w:rsidP="00902F66">
      <w:pPr>
        <w:numPr>
          <w:ilvl w:val="0"/>
          <w:numId w:val="1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Гегелю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Кому з українських філософів належить концепція  “срідної праці”:</w:t>
      </w:r>
    </w:p>
    <w:p w:rsidR="00902F66" w:rsidRPr="004F323B" w:rsidRDefault="00902F66" w:rsidP="00902F66">
      <w:pPr>
        <w:numPr>
          <w:ilvl w:val="0"/>
          <w:numId w:val="22"/>
        </w:numPr>
        <w:tabs>
          <w:tab w:val="clear" w:pos="1440"/>
          <w:tab w:val="num" w:pos="1620"/>
        </w:tabs>
        <w:spacing w:after="0" w:line="240" w:lineRule="auto"/>
        <w:ind w:left="16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Ф.Прокоповичу,</w:t>
      </w:r>
    </w:p>
    <w:p w:rsidR="00902F66" w:rsidRPr="004F323B" w:rsidRDefault="00902F66" w:rsidP="00902F66">
      <w:pPr>
        <w:numPr>
          <w:ilvl w:val="0"/>
          <w:numId w:val="22"/>
        </w:numPr>
        <w:tabs>
          <w:tab w:val="clear" w:pos="1440"/>
          <w:tab w:val="num" w:pos="1620"/>
        </w:tabs>
        <w:spacing w:after="0" w:line="240" w:lineRule="auto"/>
        <w:ind w:left="16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Г.Сковороді</w:t>
      </w:r>
    </w:p>
    <w:p w:rsidR="00902F66" w:rsidRPr="004F323B" w:rsidRDefault="00902F66" w:rsidP="00902F66">
      <w:pPr>
        <w:numPr>
          <w:ilvl w:val="0"/>
          <w:numId w:val="22"/>
        </w:numPr>
        <w:tabs>
          <w:tab w:val="clear" w:pos="1440"/>
          <w:tab w:val="num" w:pos="1620"/>
        </w:tabs>
        <w:spacing w:after="0" w:line="240" w:lineRule="auto"/>
        <w:ind w:left="16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Г.Кониському,</w:t>
      </w:r>
    </w:p>
    <w:p w:rsidR="00902F66" w:rsidRPr="004F323B" w:rsidRDefault="00902F66" w:rsidP="00902F66">
      <w:pPr>
        <w:numPr>
          <w:ilvl w:val="0"/>
          <w:numId w:val="22"/>
        </w:numPr>
        <w:tabs>
          <w:tab w:val="clear" w:pos="1440"/>
          <w:tab w:val="num" w:pos="1620"/>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П.Кулешу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Що у філософії визначається як джерело розвитку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1)якість         2) рух        3) суперечність.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Загальні принципи відношення до оточуючого світу І. Кант виразив так  :</w:t>
      </w:r>
    </w:p>
    <w:p w:rsidR="00902F66" w:rsidRPr="004F323B" w:rsidRDefault="00902F66" w:rsidP="00902F66">
      <w:pPr>
        <w:numPr>
          <w:ilvl w:val="0"/>
          <w:numId w:val="3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“Людина є мірою всіх речей”.</w:t>
      </w:r>
    </w:p>
    <w:p w:rsidR="00902F66"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“Що я можу знати? Що я повинен робити? На що я можу</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Чим філософія відрізняється від інших форм знання?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переконливою ви вважаєте критику філософії Декарта суб`єктивними iдеалiстами Дж.Берклi Д.Юмом? </w:t>
      </w: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 xml:space="preserve">Тести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Що таке світогляд? Визначте правильні  з наведених положень :     1. уявлення про картину світу,             2. уявлення про суспільство,     3. погляди на місце людини у світі,     4. система поглядів на світ.</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Що позначає поняття “дао”?     1) небо,         2) закон, необхідність,     3) Бога.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До якої форми ідеалізму належать твердження ( додайте буквені позначення до пунктів ) :</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 об”єктивного ідеалізму,</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б) суб”єктивного ідеалізму: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світовий розум, дух, ідея, Бог є первинними  відносно матерії,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людини, її відчуття, воля є  первинними відносно дійсності.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Якою була схоластична філософія  :</w:t>
      </w:r>
    </w:p>
    <w:p w:rsidR="00902F66" w:rsidRPr="004F323B" w:rsidRDefault="00902F66" w:rsidP="00902F66">
      <w:pPr>
        <w:spacing w:after="0" w:line="240" w:lineRule="auto"/>
        <w:ind w:left="30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1)теоцентричною,      2) космоцентричною ,       3) антропоцентричною</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Хто з античних філософів-класиків розробив об єктивно ідеалістичну систему ?</w:t>
      </w:r>
    </w:p>
    <w:p w:rsidR="00902F66" w:rsidRPr="004F323B" w:rsidRDefault="00902F66" w:rsidP="00902F66">
      <w:pPr>
        <w:numPr>
          <w:ilvl w:val="0"/>
          <w:numId w:val="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Аристотель,           2) Сократ,       3) Платон.</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Чи можна розуміти природу людської свідомості, коли вивчати тільки людський мозок :</w:t>
      </w:r>
    </w:p>
    <w:p w:rsidR="00902F66" w:rsidRPr="004F323B" w:rsidRDefault="00902F66" w:rsidP="00902F66">
      <w:pPr>
        <w:numPr>
          <w:ilvl w:val="0"/>
          <w:numId w:val="3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так,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  Кому з філософів-класиків належить теорія “категоричного імперативу”: </w:t>
      </w:r>
    </w:p>
    <w:p w:rsidR="00902F66" w:rsidRPr="004F323B" w:rsidRDefault="00902F66" w:rsidP="00902F66">
      <w:pPr>
        <w:numPr>
          <w:ilvl w:val="0"/>
          <w:numId w:val="5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І.Канту,               2) Й.Фіхте,            3) Гегелю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Які три світи за вченням  Г.Сковороди  :</w:t>
      </w:r>
    </w:p>
    <w:p w:rsidR="00902F66" w:rsidRPr="004F323B" w:rsidRDefault="00902F66" w:rsidP="00902F66">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матеріальний,</w:t>
      </w:r>
    </w:p>
    <w:p w:rsidR="00902F66" w:rsidRPr="004F323B" w:rsidRDefault="00902F66" w:rsidP="00902F66">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макрокосм,</w:t>
      </w:r>
    </w:p>
    <w:p w:rsidR="00902F66" w:rsidRPr="004F323B" w:rsidRDefault="00902F66" w:rsidP="00902F66">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ідеальний,</w:t>
      </w:r>
    </w:p>
    <w:p w:rsidR="00902F66" w:rsidRPr="004F323B" w:rsidRDefault="00902F66" w:rsidP="00902F66">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мікрокосм,</w:t>
      </w:r>
    </w:p>
    <w:p w:rsidR="00902F66" w:rsidRPr="004F323B" w:rsidRDefault="00902F66" w:rsidP="00902F66">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земної,</w:t>
      </w:r>
    </w:p>
    <w:p w:rsidR="00902F66" w:rsidRPr="004F323B" w:rsidRDefault="00902F66" w:rsidP="00902F66">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символічний ?</w:t>
      </w:r>
    </w:p>
    <w:p w:rsidR="00902F66" w:rsidRPr="001D6072" w:rsidRDefault="00902F66" w:rsidP="00902F66">
      <w:pPr>
        <w:numPr>
          <w:ilvl w:val="0"/>
          <w:numId w:val="1"/>
        </w:numPr>
        <w:spacing w:after="0" w:line="240" w:lineRule="auto"/>
        <w:jc w:val="both"/>
        <w:rPr>
          <w:rFonts w:ascii="Times New Roman" w:hAnsi="Times New Roman" w:cs="Times New Roman"/>
          <w:sz w:val="28"/>
          <w:szCs w:val="28"/>
          <w:lang w:val="uk-UA"/>
        </w:rPr>
      </w:pPr>
      <w:r w:rsidRPr="001D6072">
        <w:rPr>
          <w:rFonts w:ascii="Times New Roman" w:hAnsi="Times New Roman" w:cs="Times New Roman"/>
          <w:sz w:val="28"/>
          <w:szCs w:val="28"/>
          <w:lang w:val="uk-UA"/>
        </w:rPr>
        <w:t xml:space="preserve"> 9. Що у філософії визначається як джерело розвитку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якість,                 2) рух,           3) суперечність.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Загальні  логічні форми пізнання це :   </w:t>
      </w:r>
    </w:p>
    <w:p w:rsidR="00902F66" w:rsidRDefault="00902F66" w:rsidP="00902F66">
      <w:pPr>
        <w:numPr>
          <w:ilvl w:val="0"/>
          <w:numId w:val="5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поняття,    2) ідея,       3) умовивід,      4) факт,          5) судження.</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3.</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вiрнe припущення, що фiлософiя вивчає загальне, а конкретнi науки часткове? Якi iснують основнi теми та типи фiлософствування?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переконливе, на вашу думку, є вчення Фр.Бекона про „ідолів пізнання"? </w:t>
      </w: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1.Що таке світогляд? Визначте правильні  з наведених положень :  </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уявлення про картину світу,                   2. уявлення про суспільство,   </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     3. погляди на місце людини у світі,           4. система поглядів на світ.</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До якої форми ідеалізму належать твердження ( додайте буквені пізначення до пунктів ) :   а) об”єктивного ідеалізму,  б) суб”єктивного ідеалізму: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світовий розум, дух, ідея, Бог є первинними  відносно матерії,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людини, її відчуття, воля є  первинними відносно дійсності.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До якої стародавньої філософії відноситься історичний пам”яток “Веди”?  1)до Старокитайської,   2)до Староіндійської,   3)до античної.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Яку філософську школу заснував Фалес?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Елейську,             2) Мілетську,               3) Піфагорійську.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У чому полягає суть полеміки про “універсалії”:</w:t>
      </w:r>
    </w:p>
    <w:p w:rsidR="00902F66" w:rsidRPr="004F323B" w:rsidRDefault="00902F66" w:rsidP="00902F66">
      <w:pPr>
        <w:numPr>
          <w:ilvl w:val="0"/>
          <w:numId w:val="1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розгляданні світу як універсального,</w:t>
      </w:r>
    </w:p>
    <w:p w:rsidR="00902F66" w:rsidRPr="004F323B" w:rsidRDefault="00902F66" w:rsidP="00902F66">
      <w:pPr>
        <w:numPr>
          <w:ilvl w:val="0"/>
          <w:numId w:val="1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питанні про відношення загального до одиничного,</w:t>
      </w:r>
    </w:p>
    <w:p w:rsidR="00902F66" w:rsidRPr="004F323B" w:rsidRDefault="00902F66" w:rsidP="00902F66">
      <w:pPr>
        <w:numPr>
          <w:ilvl w:val="0"/>
          <w:numId w:val="1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питанні про Бога як універсальну  істоту.</w:t>
      </w:r>
    </w:p>
    <w:p w:rsidR="00902F66" w:rsidRPr="004F323B" w:rsidRDefault="00902F66" w:rsidP="00902F66">
      <w:pPr>
        <w:pStyle w:val="a3"/>
        <w:spacing w:after="0"/>
        <w:jc w:val="both"/>
        <w:rPr>
          <w:szCs w:val="28"/>
        </w:rPr>
      </w:pPr>
      <w:r w:rsidRPr="004F323B">
        <w:rPr>
          <w:szCs w:val="28"/>
        </w:rPr>
        <w:t>6. Які основні напрямки у матеріалізмі філософії Нового часу :</w:t>
      </w:r>
    </w:p>
    <w:p w:rsidR="00902F66" w:rsidRPr="004F323B" w:rsidRDefault="00902F66" w:rsidP="00902F66">
      <w:pPr>
        <w:numPr>
          <w:ilvl w:val="0"/>
          <w:numId w:val="1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емпіризм,     2) скептицизм,    3) сенсуалізм,     4) стоїцизм,     5) раціоналізм,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5)   епікуреїзм,    6) неоплатонізм.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Що для софістів було  головним :</w:t>
      </w:r>
    </w:p>
    <w:p w:rsidR="00902F66" w:rsidRPr="004F323B" w:rsidRDefault="00902F66" w:rsidP="00902F66">
      <w:pPr>
        <w:numPr>
          <w:ilvl w:val="1"/>
          <w:numId w:val="5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досягнення істини       2)   засіб доказу          3) яскраве мовлення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Що таке агностицизм ?</w:t>
      </w:r>
    </w:p>
    <w:p w:rsidR="00902F66" w:rsidRPr="004F323B" w:rsidRDefault="00902F66" w:rsidP="00902F66">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заперечення існування світу,</w:t>
      </w:r>
    </w:p>
    <w:p w:rsidR="00902F66" w:rsidRPr="004F323B" w:rsidRDefault="00902F66" w:rsidP="00902F66">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невіра в істинність пізнання,</w:t>
      </w:r>
    </w:p>
    <w:p w:rsidR="00902F66" w:rsidRPr="004F323B" w:rsidRDefault="00902F66" w:rsidP="00902F66">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 заперечення пізнання сутнісного смислу дійсності,</w:t>
      </w:r>
    </w:p>
    <w:p w:rsidR="00902F66" w:rsidRPr="004F323B" w:rsidRDefault="00902F66" w:rsidP="00902F66">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 заперечення пізнання.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Чи тотожні поняття  “індивід” і “особистість”:</w:t>
      </w:r>
    </w:p>
    <w:p w:rsidR="00902F66" w:rsidRPr="004F323B" w:rsidRDefault="00902F66" w:rsidP="00902F66">
      <w:pPr>
        <w:numPr>
          <w:ilvl w:val="0"/>
          <w:numId w:val="5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так,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Що у філософії визначають як найвищу форму і результат відображення дійсності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інформацію,         2) відчуття,         3) свідомість.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4.</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вiрнe припущення, що фiлософiя вивчає загальне, а конкретнi науки часткове? Якi iснують основнi теми та типи фiлософствування?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проявляється гносеоцентризм філософії Нового часу? Чим вiдрiзняється метод пiзнання емпiризму вiд рацiоналiзму (Ф.Бекон, Р.Декарт). Якому методу пізнання ви вiддаєте перевагу i чому? </w:t>
      </w: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Які з перелічених шкіл відносятся до ортодоксального напрямку Староіндійської філософії :</w:t>
      </w:r>
    </w:p>
    <w:p w:rsidR="00902F66" w:rsidRPr="004F323B" w:rsidRDefault="00902F66" w:rsidP="00902F66">
      <w:pPr>
        <w:numPr>
          <w:ilvl w:val="0"/>
          <w:numId w:val="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санкхья, 2) джайнізм, 3) йога, 4) ньяя, 5) буддизм.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До якой філософії відносятся наведені   поняття ( додайте  буквені  позначки до пунктів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Старокитайської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Староіндійської…………………….. 3. Античної…………………………………….   </w:t>
      </w:r>
    </w:p>
    <w:p w:rsidR="00902F66" w:rsidRPr="004F323B" w:rsidRDefault="00902F66" w:rsidP="00902F66">
      <w:pPr>
        <w:spacing w:after="0" w:line="240" w:lineRule="auto"/>
        <w:ind w:left="60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а)ян, б) інь, в) карма, г) сансара, д) атман,  е)апейрон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Яку філософську школу заснував Фалес?</w:t>
      </w:r>
    </w:p>
    <w:p w:rsidR="00902F66" w:rsidRPr="004F323B" w:rsidRDefault="00902F66" w:rsidP="00902F66">
      <w:pPr>
        <w:numPr>
          <w:ilvl w:val="0"/>
          <w:numId w:val="5"/>
        </w:numPr>
        <w:tabs>
          <w:tab w:val="clear" w:pos="96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Елейську, 2) Мілетську, 3) Піфагорійську.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У чому сутність гелеоцентризму :</w:t>
      </w:r>
    </w:p>
    <w:p w:rsidR="00902F66" w:rsidRPr="004F323B" w:rsidRDefault="00902F66" w:rsidP="00902F66">
      <w:pPr>
        <w:numPr>
          <w:ilvl w:val="0"/>
          <w:numId w:val="1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Земля – центр Всесвіту,</w:t>
      </w:r>
    </w:p>
    <w:p w:rsidR="00902F66" w:rsidRPr="004F323B" w:rsidRDefault="00902F66" w:rsidP="00902F66">
      <w:pPr>
        <w:numPr>
          <w:ilvl w:val="0"/>
          <w:numId w:val="1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Сонце – центр Всесіту,</w:t>
      </w:r>
    </w:p>
    <w:p w:rsidR="00902F66" w:rsidRPr="004F323B" w:rsidRDefault="00902F66" w:rsidP="00902F66">
      <w:pPr>
        <w:numPr>
          <w:ilvl w:val="0"/>
          <w:numId w:val="1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світі нескінченна кількість центрів?</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Кому з філософів належить теорія “надлюдини”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1)А.Шопенгауеру,           2) З.Фрейду,</w:t>
      </w:r>
    </w:p>
    <w:p w:rsidR="00902F66" w:rsidRPr="004F323B" w:rsidRDefault="00902F66" w:rsidP="00902F66">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3)Л.Фейєрбаху,                4)Ф.Ніцше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Що  є джерелом руху? Як на це питання відповідають: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а) метафізик, б) діалектик, в) ідеаліст, г) релігійній філософ :</w:t>
      </w:r>
    </w:p>
    <w:p w:rsidR="00902F66" w:rsidRPr="004F323B" w:rsidRDefault="00902F66" w:rsidP="00902F66">
      <w:pPr>
        <w:numPr>
          <w:ilvl w:val="0"/>
          <w:numId w:val="4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повштох, 2) Бог, 3) саморух, 4) ідея, 5) внутрішня суперечка.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Чи тотожні поняття “народонаселення” і “суспільство” :             1) так,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Що таке гносеологія :</w:t>
      </w:r>
    </w:p>
    <w:p w:rsidR="00902F66" w:rsidRPr="004F323B" w:rsidRDefault="00902F66" w:rsidP="00902F66">
      <w:pPr>
        <w:numPr>
          <w:ilvl w:val="0"/>
          <w:numId w:val="3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система наукового знання;</w:t>
      </w:r>
    </w:p>
    <w:p w:rsidR="00902F66" w:rsidRPr="001D6072" w:rsidRDefault="00902F66" w:rsidP="00902F66">
      <w:pPr>
        <w:numPr>
          <w:ilvl w:val="0"/>
          <w:numId w:val="39"/>
        </w:numPr>
        <w:spacing w:after="0" w:line="240" w:lineRule="auto"/>
        <w:jc w:val="both"/>
        <w:rPr>
          <w:rFonts w:ascii="Times New Roman" w:hAnsi="Times New Roman" w:cs="Times New Roman"/>
          <w:sz w:val="28"/>
          <w:szCs w:val="28"/>
          <w:lang w:val="uk-UA"/>
        </w:rPr>
      </w:pPr>
      <w:r w:rsidRPr="001D6072">
        <w:rPr>
          <w:rFonts w:ascii="Times New Roman" w:hAnsi="Times New Roman" w:cs="Times New Roman"/>
          <w:sz w:val="28"/>
          <w:szCs w:val="28"/>
          <w:lang w:val="uk-UA"/>
        </w:rPr>
        <w:t>розділ філософії, що вивчає природу, закони, засоби та форми  пізнання ;наука, що вивчає  умови та критерії істинності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9. Що для софістів було  головним :</w:t>
      </w:r>
    </w:p>
    <w:p w:rsidR="00902F66" w:rsidRPr="004F323B" w:rsidRDefault="00902F66" w:rsidP="00902F66">
      <w:pPr>
        <w:numPr>
          <w:ilvl w:val="0"/>
          <w:numId w:val="4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досягнення істини, 2) засіб доказу, 3) яскраве мовлення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Головний продукт виробництва інформаційного суспільства це</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1)нафта і газ     2) біржові акції       3) інформація та знання</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5.</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Що таке світогляд? Порівняйте та знайдіть відмінність філософського типу світогляду від міфологічного й релігійного. Якому типу світогляду ви надаєте перевагу і чому?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Якими є головні риси наукової революції Нового часу?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Що позначає поняття “дао”?</w:t>
      </w:r>
    </w:p>
    <w:p w:rsidR="00902F66" w:rsidRPr="004F323B" w:rsidRDefault="00902F66" w:rsidP="00902F66">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небо, 2) закон, необхідність, 3) Бога.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Хто з античних філософів-класиків казав: “Я знаю те, що нічого не знаю” й ставив вимогу “Пізнай самого себе”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Платон,  2) Сократ,  3) Аристотель.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Яке основне завдання стояло перед  філософами середньовічча :</w:t>
      </w:r>
    </w:p>
    <w:p w:rsidR="00902F66" w:rsidRPr="004F323B" w:rsidRDefault="00902F66" w:rsidP="00902F66">
      <w:pPr>
        <w:numPr>
          <w:ilvl w:val="0"/>
          <w:numId w:val="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поясніти сутність світобудови,</w:t>
      </w:r>
    </w:p>
    <w:p w:rsidR="00902F66" w:rsidRPr="004F323B" w:rsidRDefault="00902F66" w:rsidP="00902F66">
      <w:pPr>
        <w:numPr>
          <w:ilvl w:val="0"/>
          <w:numId w:val="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визначить місце людини у світі,</w:t>
      </w:r>
    </w:p>
    <w:p w:rsidR="00902F66" w:rsidRPr="004F323B" w:rsidRDefault="00902F66" w:rsidP="00902F66">
      <w:pPr>
        <w:numPr>
          <w:ilvl w:val="0"/>
          <w:numId w:val="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довести філософськими й логічними методами існування Бога.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Чому філософію цього періоду називають філософією Ренесансу :</w:t>
      </w:r>
    </w:p>
    <w:p w:rsidR="00902F66" w:rsidRPr="004F323B" w:rsidRDefault="00902F66" w:rsidP="00902F66">
      <w:pPr>
        <w:numPr>
          <w:ilvl w:val="0"/>
          <w:numId w:val="1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з”явились нові ідеї  про існування світу,</w:t>
      </w:r>
    </w:p>
    <w:p w:rsidR="00902F66" w:rsidRPr="004F323B" w:rsidRDefault="00902F66" w:rsidP="00902F66">
      <w:pPr>
        <w:numPr>
          <w:ilvl w:val="0"/>
          <w:numId w:val="1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сформувалось нове тлумачення Бога,</w:t>
      </w:r>
    </w:p>
    <w:p w:rsidR="00902F66" w:rsidRPr="004F323B" w:rsidRDefault="00902F66" w:rsidP="00902F66">
      <w:pPr>
        <w:numPr>
          <w:ilvl w:val="0"/>
          <w:numId w:val="1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сталось повернення  до гуманізму античності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Які філософи належать до класичної німецької філософії :</w:t>
      </w:r>
    </w:p>
    <w:p w:rsidR="00902F66" w:rsidRPr="004F323B" w:rsidRDefault="00902F66" w:rsidP="00902F66">
      <w:pPr>
        <w:numPr>
          <w:ilvl w:val="0"/>
          <w:numId w:val="1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І.Кант,      2)Ф.Бекон,    3) Б.Спіноза,         4) Й.Фіхте,     5) О.Конт,     6) Шелінг,</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Ф.Ніцше,    8) Гегель,     9) А.Шопенгауер, 10) Л.Фейєрбах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Виділіть, які з наведених питань більш притаманні українській філософії :</w:t>
      </w:r>
    </w:p>
    <w:p w:rsidR="00902F66" w:rsidRPr="004F323B" w:rsidRDefault="00902F66" w:rsidP="00902F66">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етико-моральні,</w:t>
      </w:r>
    </w:p>
    <w:p w:rsidR="00902F66" w:rsidRPr="004F323B" w:rsidRDefault="00902F66" w:rsidP="00902F66">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антропоцентричні,</w:t>
      </w:r>
    </w:p>
    <w:p w:rsidR="00902F66" w:rsidRPr="004F323B" w:rsidRDefault="00902F66" w:rsidP="00902F66">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кордоцентричні,</w:t>
      </w:r>
    </w:p>
    <w:p w:rsidR="00902F66" w:rsidRPr="004F323B" w:rsidRDefault="00902F66" w:rsidP="00902F66">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натурфілософські,</w:t>
      </w:r>
    </w:p>
    <w:p w:rsidR="00902F66" w:rsidRPr="004F323B" w:rsidRDefault="00902F66" w:rsidP="00902F66">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історико-філософські,</w:t>
      </w:r>
    </w:p>
    <w:p w:rsidR="00902F66" w:rsidRPr="004F323B" w:rsidRDefault="00902F66" w:rsidP="00902F66">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проблеми духовності,</w:t>
      </w:r>
    </w:p>
    <w:p w:rsidR="00902F66" w:rsidRPr="004F323B" w:rsidRDefault="00902F66" w:rsidP="00902F66">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прагматизму,</w:t>
      </w:r>
    </w:p>
    <w:p w:rsidR="00902F66" w:rsidRPr="004F323B" w:rsidRDefault="00902F66" w:rsidP="00902F66">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пізнання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Як називається напрямок, який стверджує, що універсалії, загальні поняття - це імена речей      1) креаціонізм            2) монізм             3) реалізм     4) номіналізм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Якій напрям у філософії заперечує або піддає сумніву  можливість пізнання світу :  1)суб”єктивізм, 2) прагматизм, 3) волюнтаризм, 4) агностицизм.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Які основні форми відображення дійсності :  1)відчуття,    2) поняття,    3) фантазування,    4) опис,    5) інтуїція.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Що у філософії визначають як такий напрям розвитку, що забезпечує більш високий ступінь і потенціал розвитку:      1) скачок, 2) еволюція, 3)  революція.</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6.</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Що об`єднує вчення Фалеса, Анаксимандра, Зенона, Гераклiта, Анаксiмена, Демокрiта, Епiкура та чим вони відрізняються?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полягають головні ідеї філософії епохи Просвітництва. Що вважали просвітники вони рушійною силою історії?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color w:val="000000"/>
          <w:sz w:val="28"/>
          <w:szCs w:val="28"/>
        </w:rPr>
      </w:pPr>
      <w:r w:rsidRPr="004F323B">
        <w:rPr>
          <w:rFonts w:ascii="Times New Roman" w:hAnsi="Times New Roman" w:cs="Times New Roman"/>
          <w:color w:val="000000"/>
          <w:sz w:val="28"/>
          <w:szCs w:val="28"/>
        </w:rPr>
        <w:t>1.</w:t>
      </w:r>
      <w:r w:rsidRPr="004F323B">
        <w:rPr>
          <w:rFonts w:ascii="Times New Roman" w:hAnsi="Times New Roman" w:cs="Times New Roman"/>
          <w:color w:val="000000"/>
          <w:sz w:val="28"/>
          <w:szCs w:val="28"/>
          <w:lang w:val="uk-UA"/>
        </w:rPr>
        <w:t xml:space="preserve"> Си</w:t>
      </w:r>
      <w:r w:rsidRPr="004F323B">
        <w:rPr>
          <w:rFonts w:ascii="Times New Roman" w:hAnsi="Times New Roman" w:cs="Times New Roman"/>
          <w:color w:val="000000"/>
          <w:sz w:val="28"/>
          <w:szCs w:val="28"/>
        </w:rPr>
        <w:t xml:space="preserve">стема </w:t>
      </w:r>
      <w:r w:rsidRPr="004F323B">
        <w:rPr>
          <w:rFonts w:ascii="Times New Roman" w:hAnsi="Times New Roman" w:cs="Times New Roman"/>
          <w:color w:val="000000"/>
          <w:sz w:val="28"/>
          <w:szCs w:val="28"/>
          <w:lang w:val="uk-UA"/>
        </w:rPr>
        <w:t>поглядів</w:t>
      </w:r>
      <w:r w:rsidRPr="004F323B">
        <w:rPr>
          <w:rFonts w:ascii="Times New Roman" w:hAnsi="Times New Roman" w:cs="Times New Roman"/>
          <w:color w:val="000000"/>
          <w:sz w:val="28"/>
          <w:szCs w:val="28"/>
        </w:rPr>
        <w:t xml:space="preserve">, </w:t>
      </w:r>
      <w:r w:rsidRPr="004F323B">
        <w:rPr>
          <w:rFonts w:ascii="Times New Roman" w:hAnsi="Times New Roman" w:cs="Times New Roman"/>
          <w:color w:val="000000"/>
          <w:sz w:val="28"/>
          <w:szCs w:val="28"/>
          <w:lang w:val="uk-UA"/>
        </w:rPr>
        <w:t>уявлень про світ в цілому, місце людини в світі і його відношення до дійсності, про призначення  людини, сенс її життя – це</w:t>
      </w:r>
      <w:r w:rsidRPr="004F323B">
        <w:rPr>
          <w:rFonts w:ascii="Times New Roman" w:hAnsi="Times New Roman" w:cs="Times New Roman"/>
          <w:color w:val="000000"/>
          <w:sz w:val="28"/>
          <w:szCs w:val="28"/>
        </w:rPr>
        <w:t>:</w:t>
      </w:r>
    </w:p>
    <w:p w:rsidR="00902F66" w:rsidRPr="004F323B" w:rsidRDefault="00902F66" w:rsidP="00902F66">
      <w:pPr>
        <w:widowControl w:val="0"/>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z w:val="28"/>
          <w:szCs w:val="28"/>
        </w:rPr>
      </w:pPr>
      <w:r w:rsidRPr="004F323B">
        <w:rPr>
          <w:rFonts w:ascii="Times New Roman" w:hAnsi="Times New Roman" w:cs="Times New Roman"/>
          <w:color w:val="000000"/>
          <w:sz w:val="28"/>
          <w:szCs w:val="28"/>
          <w:lang w:val="uk-UA"/>
        </w:rPr>
        <w:t>Світогляд</w:t>
      </w:r>
    </w:p>
    <w:p w:rsidR="00902F66" w:rsidRPr="004F323B" w:rsidRDefault="00902F66" w:rsidP="00902F66">
      <w:pPr>
        <w:widowControl w:val="0"/>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4F323B">
        <w:rPr>
          <w:rFonts w:ascii="Times New Roman" w:hAnsi="Times New Roman" w:cs="Times New Roman"/>
          <w:sz w:val="28"/>
          <w:szCs w:val="28"/>
          <w:lang w:val="uk-UA"/>
        </w:rPr>
        <w:t>Переконання</w:t>
      </w:r>
    </w:p>
    <w:p w:rsidR="00902F66" w:rsidRPr="004F323B" w:rsidRDefault="00902F66" w:rsidP="00902F66">
      <w:pPr>
        <w:widowControl w:val="0"/>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4F323B">
        <w:rPr>
          <w:rFonts w:ascii="Times New Roman" w:hAnsi="Times New Roman" w:cs="Times New Roman"/>
          <w:sz w:val="28"/>
          <w:szCs w:val="28"/>
          <w:lang w:val="uk-UA"/>
        </w:rPr>
        <w:t>Ціннісні орієнтації</w:t>
      </w:r>
    </w:p>
    <w:p w:rsidR="00902F66" w:rsidRPr="004F323B" w:rsidRDefault="00902F66" w:rsidP="00902F66">
      <w:pPr>
        <w:widowControl w:val="0"/>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4F323B">
        <w:rPr>
          <w:rFonts w:ascii="Times New Roman" w:hAnsi="Times New Roman" w:cs="Times New Roman"/>
          <w:sz w:val="28"/>
          <w:szCs w:val="28"/>
        </w:rPr>
        <w:t>2.  Кому належат</w:t>
      </w:r>
      <w:r w:rsidRPr="004F323B">
        <w:rPr>
          <w:rFonts w:ascii="Times New Roman" w:hAnsi="Times New Roman" w:cs="Times New Roman"/>
          <w:sz w:val="28"/>
          <w:szCs w:val="28"/>
          <w:lang w:val="uk-UA"/>
        </w:rPr>
        <w:t>ь</w:t>
      </w:r>
      <w:r w:rsidRPr="004F323B">
        <w:rPr>
          <w:rFonts w:ascii="Times New Roman" w:hAnsi="Times New Roman" w:cs="Times New Roman"/>
          <w:sz w:val="28"/>
          <w:szCs w:val="28"/>
        </w:rPr>
        <w:t xml:space="preserve"> слова “Я знаю, </w:t>
      </w:r>
      <w:r w:rsidRPr="004F323B">
        <w:rPr>
          <w:rFonts w:ascii="Times New Roman" w:hAnsi="Times New Roman" w:cs="Times New Roman"/>
          <w:sz w:val="28"/>
          <w:szCs w:val="28"/>
          <w:lang w:val="uk-UA"/>
        </w:rPr>
        <w:t>щ</w:t>
      </w:r>
      <w:r w:rsidRPr="004F323B">
        <w:rPr>
          <w:rFonts w:ascii="Times New Roman" w:hAnsi="Times New Roman" w:cs="Times New Roman"/>
          <w:sz w:val="28"/>
          <w:szCs w:val="28"/>
        </w:rPr>
        <w:t>о н</w:t>
      </w:r>
      <w:r w:rsidRPr="004F323B">
        <w:rPr>
          <w:rFonts w:ascii="Times New Roman" w:hAnsi="Times New Roman" w:cs="Times New Roman"/>
          <w:sz w:val="28"/>
          <w:szCs w:val="28"/>
          <w:lang w:val="uk-UA"/>
        </w:rPr>
        <w:t>і</w:t>
      </w:r>
      <w:r w:rsidRPr="004F323B">
        <w:rPr>
          <w:rFonts w:ascii="Times New Roman" w:hAnsi="Times New Roman" w:cs="Times New Roman"/>
          <w:sz w:val="28"/>
          <w:szCs w:val="28"/>
        </w:rPr>
        <w:t>ч</w:t>
      </w:r>
      <w:r w:rsidRPr="004F323B">
        <w:rPr>
          <w:rFonts w:ascii="Times New Roman" w:hAnsi="Times New Roman" w:cs="Times New Roman"/>
          <w:sz w:val="28"/>
          <w:szCs w:val="28"/>
          <w:lang w:val="uk-UA"/>
        </w:rPr>
        <w:t>о</w:t>
      </w:r>
      <w:r w:rsidRPr="004F323B">
        <w:rPr>
          <w:rFonts w:ascii="Times New Roman" w:hAnsi="Times New Roman" w:cs="Times New Roman"/>
          <w:sz w:val="28"/>
          <w:szCs w:val="28"/>
        </w:rPr>
        <w:t>го не знаю”:</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1) Аристотелю    2) Сократу       3) </w:t>
      </w:r>
      <w:r w:rsidRPr="004F323B">
        <w:rPr>
          <w:rFonts w:ascii="Times New Roman" w:hAnsi="Times New Roman" w:cs="Times New Roman"/>
          <w:sz w:val="28"/>
          <w:szCs w:val="28"/>
          <w:lang w:val="uk-UA"/>
        </w:rPr>
        <w:t>Піфагору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Вчення про цінності — це:</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1)онтологія,          2)гносеологія,            3) аксіологія.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4.«Глобальні проблеми сучасності» — це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ті, від вирішення яких залежить подальша доля людства;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вічні проблеми;  3) політичні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Концепція «трьох світів» і «двох натур» належить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Г.Сковороді            2) П.Юркевичу                 3) М.Ломоносову. </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color w:val="000000"/>
          <w:sz w:val="28"/>
          <w:szCs w:val="28"/>
          <w:lang w:val="uk-UA"/>
        </w:rPr>
        <w:t xml:space="preserve">Міфологія характеризується </w:t>
      </w:r>
    </w:p>
    <w:p w:rsidR="00902F66" w:rsidRPr="004F323B" w:rsidRDefault="00902F66" w:rsidP="00902F66">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теоретична форма   2) синкретизм    3) антропоморфізм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 4) безособово-причинне пояснення природних явищ</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7. Визначте серед названих філософів представників патристики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Демокріт;            2) Конфуцій;             3) А.Аврелій     4) Р.Декарт.</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w:t>
      </w:r>
    </w:p>
    <w:p w:rsidR="00902F66" w:rsidRPr="004F323B" w:rsidRDefault="00902F66" w:rsidP="00902F66">
      <w:pPr>
        <w:numPr>
          <w:ilvl w:val="0"/>
          <w:numId w:val="4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Аристотель,       2) Сократ,       3) Платон.</w:t>
      </w:r>
    </w:p>
    <w:p w:rsidR="00902F66" w:rsidRPr="004F323B" w:rsidRDefault="00902F66" w:rsidP="00902F66">
      <w:pPr>
        <w:pStyle w:val="ab"/>
        <w:ind w:left="0"/>
        <w:jc w:val="both"/>
        <w:rPr>
          <w:sz w:val="28"/>
          <w:szCs w:val="28"/>
        </w:rPr>
      </w:pPr>
      <w:r w:rsidRPr="004F323B">
        <w:rPr>
          <w:sz w:val="28"/>
          <w:szCs w:val="28"/>
        </w:rPr>
        <w:t>9. Чи визнає суб”єктивний ідеалізм  існування матеріального світу незалежно від відчуттів  і розуму людини ?</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так ,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902F66" w:rsidRPr="004F323B" w:rsidRDefault="00902F66" w:rsidP="00902F66">
      <w:pPr>
        <w:numPr>
          <w:ilvl w:val="0"/>
          <w:numId w:val="4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7.</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1. Чим відрізняється теорія пізнання Платона та Арiстотеля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полягає критичне осмислення Кантом природи наукового пізнання?. У чому агностицизм Канта? </w:t>
      </w:r>
    </w:p>
    <w:p w:rsidR="00902F66" w:rsidRPr="004F323B" w:rsidRDefault="00902F66" w:rsidP="00902F6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Тести</w:t>
      </w:r>
    </w:p>
    <w:p w:rsidR="00902F66" w:rsidRPr="004F323B" w:rsidRDefault="00902F66" w:rsidP="00902F66">
      <w:pPr>
        <w:pStyle w:val="a3"/>
        <w:spacing w:after="0"/>
        <w:ind w:firstLine="709"/>
        <w:jc w:val="both"/>
        <w:rPr>
          <w:szCs w:val="28"/>
        </w:rPr>
      </w:pPr>
      <w:r w:rsidRPr="004F323B">
        <w:rPr>
          <w:szCs w:val="28"/>
        </w:rPr>
        <w:t>1. Спробуйте визначити, які з приведених висловлювань мають філософський зміст.</w:t>
      </w:r>
    </w:p>
    <w:p w:rsidR="00902F66" w:rsidRPr="004F323B" w:rsidRDefault="00902F66" w:rsidP="00902F66">
      <w:pPr>
        <w:pStyle w:val="a3"/>
        <w:autoSpaceDE w:val="0"/>
        <w:autoSpaceDN w:val="0"/>
        <w:spacing w:after="0"/>
        <w:ind w:firstLine="709"/>
        <w:jc w:val="both"/>
        <w:rPr>
          <w:szCs w:val="28"/>
        </w:rPr>
      </w:pPr>
      <w:r w:rsidRPr="004F323B">
        <w:rPr>
          <w:szCs w:val="28"/>
        </w:rPr>
        <w:t>1)  — чи світлу провалитися, або чаю мені сподіваюся не пити? А скажу, що світлу провалитися, а мені чай завжди пити.</w:t>
      </w:r>
    </w:p>
    <w:p w:rsidR="00902F66" w:rsidRPr="004F323B" w:rsidRDefault="00902F66" w:rsidP="00902F66">
      <w:pPr>
        <w:pStyle w:val="a3"/>
        <w:autoSpaceDE w:val="0"/>
        <w:autoSpaceDN w:val="0"/>
        <w:spacing w:after="0"/>
        <w:ind w:firstLine="709"/>
        <w:jc w:val="both"/>
        <w:rPr>
          <w:szCs w:val="28"/>
        </w:rPr>
      </w:pPr>
      <w:r w:rsidRPr="004F323B">
        <w:rPr>
          <w:szCs w:val="28"/>
        </w:rPr>
        <w:t>2)  – Я вірю, що життя, – безглузда суєта. Вона схожа на закваску, яка бродить хвилини, години, роки або сторіччя, але рано чи пізно перестає бродити! Великі пожирають малих, щоб підтримати своє бродіння, сильні пожирають слабких, щоб зберегти свою силу. Кому везе, той їсть більше і бродить довше за інших, – от і все!</w:t>
      </w:r>
    </w:p>
    <w:p w:rsidR="00902F66" w:rsidRPr="004F323B" w:rsidRDefault="00902F66" w:rsidP="00902F66">
      <w:pPr>
        <w:autoSpaceDE w:val="0"/>
        <w:autoSpaceDN w:val="0"/>
        <w:adjustRightInd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 Я говорив вам, Портос, що </w:t>
      </w:r>
      <w:r w:rsidRPr="004F323B">
        <w:rPr>
          <w:rFonts w:ascii="Times New Roman" w:hAnsi="Times New Roman" w:cs="Times New Roman"/>
          <w:color w:val="008000"/>
          <w:sz w:val="28"/>
          <w:szCs w:val="28"/>
          <w:lang w:val="uk-UA"/>
        </w:rPr>
        <w:t>з</w:t>
      </w:r>
      <w:r w:rsidRPr="004F323B">
        <w:rPr>
          <w:rFonts w:ascii="Times New Roman" w:hAnsi="Times New Roman" w:cs="Times New Roman"/>
          <w:sz w:val="28"/>
          <w:szCs w:val="28"/>
          <w:lang w:val="uk-UA"/>
        </w:rPr>
        <w:t xml:space="preserve"> жінками і </w:t>
      </w:r>
      <w:r w:rsidRPr="004F323B">
        <w:rPr>
          <w:rFonts w:ascii="Times New Roman" w:hAnsi="Times New Roman" w:cs="Times New Roman"/>
          <w:sz w:val="28"/>
          <w:szCs w:val="28"/>
        </w:rPr>
        <w:t>двер</w:t>
      </w:r>
      <w:r w:rsidRPr="004F323B">
        <w:rPr>
          <w:rFonts w:ascii="Times New Roman" w:hAnsi="Times New Roman" w:cs="Times New Roman"/>
          <w:sz w:val="28"/>
          <w:szCs w:val="28"/>
          <w:lang w:val="uk-UA"/>
        </w:rPr>
        <w:t>и</w:t>
      </w:r>
      <w:r w:rsidRPr="004F323B">
        <w:rPr>
          <w:rFonts w:ascii="Times New Roman" w:hAnsi="Times New Roman" w:cs="Times New Roman"/>
          <w:sz w:val="28"/>
          <w:szCs w:val="28"/>
        </w:rPr>
        <w:t>м</w:t>
      </w:r>
      <w:r w:rsidRPr="004F323B">
        <w:rPr>
          <w:rFonts w:ascii="Times New Roman" w:hAnsi="Times New Roman" w:cs="Times New Roman"/>
          <w:sz w:val="28"/>
          <w:szCs w:val="28"/>
          <w:lang w:val="uk-UA"/>
        </w:rPr>
        <w:t xml:space="preserve">а краще всього діяти </w:t>
      </w:r>
      <w:r w:rsidRPr="004F323B">
        <w:rPr>
          <w:rFonts w:ascii="Times New Roman" w:hAnsi="Times New Roman" w:cs="Times New Roman"/>
          <w:color w:val="008000"/>
          <w:sz w:val="28"/>
          <w:szCs w:val="28"/>
          <w:lang w:val="uk-UA"/>
        </w:rPr>
        <w:t>з</w:t>
      </w:r>
      <w:r w:rsidRPr="004F323B">
        <w:rPr>
          <w:rFonts w:ascii="Times New Roman" w:hAnsi="Times New Roman" w:cs="Times New Roman"/>
          <w:sz w:val="28"/>
          <w:szCs w:val="28"/>
          <w:lang w:val="uk-UA"/>
        </w:rPr>
        <w:t xml:space="preserve"> м'якістю. – Ви великий мислитель, [</w:t>
      </w:r>
      <w:r w:rsidRPr="004F323B">
        <w:rPr>
          <w:rFonts w:ascii="Times New Roman" w:hAnsi="Times New Roman" w:cs="Times New Roman"/>
          <w:sz w:val="28"/>
          <w:szCs w:val="28"/>
        </w:rPr>
        <w:t>д’Артаньян</w:t>
      </w:r>
      <w:r w:rsidRPr="004F323B">
        <w:rPr>
          <w:rFonts w:ascii="Times New Roman" w:hAnsi="Times New Roman" w:cs="Times New Roman"/>
          <w:sz w:val="28"/>
          <w:szCs w:val="28"/>
          <w:lang w:val="uk-UA"/>
        </w:rPr>
        <w:t>]– сказав Портос. – Це безперечно.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2.Нау</w:t>
      </w:r>
      <w:r w:rsidRPr="004F323B">
        <w:rPr>
          <w:rFonts w:ascii="Times New Roman" w:hAnsi="Times New Roman" w:cs="Times New Roman"/>
          <w:sz w:val="28"/>
          <w:szCs w:val="28"/>
          <w:lang w:val="uk-UA"/>
        </w:rPr>
        <w:t>к</w:t>
      </w:r>
      <w:r w:rsidRPr="004F323B">
        <w:rPr>
          <w:rFonts w:ascii="Times New Roman" w:hAnsi="Times New Roman" w:cs="Times New Roman"/>
          <w:sz w:val="28"/>
          <w:szCs w:val="28"/>
        </w:rPr>
        <w:t>о</w:t>
      </w:r>
      <w:r w:rsidRPr="004F323B">
        <w:rPr>
          <w:rFonts w:ascii="Times New Roman" w:hAnsi="Times New Roman" w:cs="Times New Roman"/>
          <w:sz w:val="28"/>
          <w:szCs w:val="28"/>
          <w:lang w:val="uk-UA"/>
        </w:rPr>
        <w:t>в</w:t>
      </w:r>
      <w:r w:rsidRPr="004F323B">
        <w:rPr>
          <w:rFonts w:ascii="Times New Roman" w:hAnsi="Times New Roman" w:cs="Times New Roman"/>
          <w:sz w:val="28"/>
          <w:szCs w:val="28"/>
        </w:rPr>
        <w:t xml:space="preserve">е </w:t>
      </w:r>
      <w:r w:rsidRPr="004F323B">
        <w:rPr>
          <w:rFonts w:ascii="Times New Roman" w:hAnsi="Times New Roman" w:cs="Times New Roman"/>
          <w:sz w:val="28"/>
          <w:szCs w:val="28"/>
          <w:lang w:val="uk-UA"/>
        </w:rPr>
        <w:t>припущення</w:t>
      </w:r>
      <w:r w:rsidRPr="004F323B">
        <w:rPr>
          <w:rFonts w:ascii="Times New Roman" w:hAnsi="Times New Roman" w:cs="Times New Roman"/>
          <w:sz w:val="28"/>
          <w:szCs w:val="28"/>
        </w:rPr>
        <w:t xml:space="preserve"> — </w:t>
      </w:r>
      <w:r w:rsidRPr="004F323B">
        <w:rPr>
          <w:rFonts w:ascii="Times New Roman" w:hAnsi="Times New Roman" w:cs="Times New Roman"/>
          <w:sz w:val="28"/>
          <w:szCs w:val="28"/>
          <w:lang w:val="uk-UA"/>
        </w:rPr>
        <w:t>це</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 xml:space="preserve">  1) поняття;     2) категорія;  3) гіпотеза;    4) теорія.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3. Платон ввел в философию понятие:</w:t>
      </w:r>
      <w:r w:rsidRPr="004F323B">
        <w:rPr>
          <w:rFonts w:ascii="Times New Roman" w:hAnsi="Times New Roman" w:cs="Times New Roman"/>
          <w:sz w:val="28"/>
          <w:szCs w:val="28"/>
          <w:lang w:val="uk-UA"/>
        </w:rPr>
        <w:t xml:space="preserve">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rPr>
        <w:t>1) “</w:t>
      </w:r>
      <w:r w:rsidRPr="004F323B">
        <w:rPr>
          <w:rFonts w:ascii="Times New Roman" w:hAnsi="Times New Roman" w:cs="Times New Roman"/>
          <w:sz w:val="28"/>
          <w:szCs w:val="28"/>
          <w:lang w:val="uk-UA"/>
        </w:rPr>
        <w:t>е</w:t>
      </w:r>
      <w:r w:rsidRPr="004F323B">
        <w:rPr>
          <w:rFonts w:ascii="Times New Roman" w:hAnsi="Times New Roman" w:cs="Times New Roman"/>
          <w:sz w:val="28"/>
          <w:szCs w:val="28"/>
        </w:rPr>
        <w:t>йдос</w:t>
      </w:r>
      <w:r w:rsidRPr="004F323B">
        <w:rPr>
          <w:rFonts w:ascii="Times New Roman" w:hAnsi="Times New Roman" w:cs="Times New Roman"/>
          <w:sz w:val="28"/>
          <w:szCs w:val="28"/>
          <w:lang w:val="uk-UA"/>
        </w:rPr>
        <w:t>и</w:t>
      </w:r>
      <w:r w:rsidRPr="004F323B">
        <w:rPr>
          <w:rFonts w:ascii="Times New Roman" w:hAnsi="Times New Roman" w:cs="Times New Roman"/>
          <w:sz w:val="28"/>
          <w:szCs w:val="28"/>
        </w:rPr>
        <w:t xml:space="preserve">”   2) “Логос”   3) “форма”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w:t>
      </w:r>
      <w:r w:rsidRPr="004F323B">
        <w:rPr>
          <w:rFonts w:ascii="Times New Roman" w:hAnsi="Times New Roman" w:cs="Times New Roman"/>
          <w:iCs/>
          <w:sz w:val="28"/>
          <w:szCs w:val="28"/>
          <w:lang w:val="uk-UA"/>
        </w:rPr>
        <w:t xml:space="preserve"> </w:t>
      </w:r>
      <w:r w:rsidRPr="004F323B">
        <w:rPr>
          <w:rFonts w:ascii="Times New Roman" w:hAnsi="Times New Roman" w:cs="Times New Roman"/>
          <w:sz w:val="28"/>
          <w:szCs w:val="28"/>
          <w:lang w:val="uk-UA"/>
        </w:rPr>
        <w:t>Абсолютизація ролі і значення чуттєвих даних у філософії пов'язана з напрямом:</w:t>
      </w:r>
    </w:p>
    <w:p w:rsidR="00902F66" w:rsidRPr="004F323B" w:rsidRDefault="00902F66" w:rsidP="00902F66">
      <w:pPr>
        <w:autoSpaceDE w:val="0"/>
        <w:autoSpaceDN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раціоналізму    2) реалізму     3) скептицизму       4) сенсуалізму</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 називається принцип виправдання Бога за існування зла у світі:</w:t>
      </w:r>
    </w:p>
    <w:p w:rsidR="00902F66" w:rsidRPr="004F323B" w:rsidRDefault="00902F66" w:rsidP="00902F66">
      <w:pPr>
        <w:autoSpaceDE w:val="0"/>
        <w:autoSpaceDN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боговтілення     2) детермінізм     3) теодицея        4) монізм. </w:t>
      </w:r>
    </w:p>
    <w:p w:rsidR="00902F66" w:rsidRPr="004F323B" w:rsidRDefault="00902F66" w:rsidP="00902F66">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sz w:val="28"/>
          <w:szCs w:val="28"/>
          <w:lang w:val="uk-UA"/>
        </w:rPr>
        <w:t>6. До основних форм живого споглядання</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в теорії пізнання як</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відображення</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не відноситься: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уявлення     2) сприйняття     3) ідея      4) відчуття</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7. Якому з філософів належить вчення про ноосферу?</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1) І.Франко</w:t>
      </w:r>
      <w:r w:rsidRPr="004F323B">
        <w:rPr>
          <w:rFonts w:ascii="Times New Roman" w:hAnsi="Times New Roman" w:cs="Times New Roman"/>
          <w:sz w:val="28"/>
          <w:szCs w:val="28"/>
          <w:lang w:val="uk-UA"/>
        </w:rPr>
        <w:t xml:space="preserve">    2) К.Тімірязєв    3) В.Вернадський     4) М.Умов </w:t>
      </w:r>
    </w:p>
    <w:p w:rsidR="00902F66" w:rsidRPr="004F323B" w:rsidRDefault="00902F66" w:rsidP="00902F66">
      <w:pPr>
        <w:tabs>
          <w:tab w:val="left" w:pos="644"/>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bCs/>
          <w:sz w:val="28"/>
          <w:szCs w:val="28"/>
          <w:lang w:val="uk-UA"/>
        </w:rPr>
        <w:t>8.</w:t>
      </w:r>
      <w:r w:rsidRPr="004F323B">
        <w:rPr>
          <w:rFonts w:ascii="Times New Roman" w:hAnsi="Times New Roman" w:cs="Times New Roman"/>
          <w:color w:val="000000"/>
          <w:sz w:val="28"/>
          <w:szCs w:val="28"/>
          <w:lang w:val="uk-UA"/>
        </w:rPr>
        <w:t xml:space="preserve"> Визначте форми чуттєвого пізнання:</w:t>
      </w:r>
    </w:p>
    <w:p w:rsidR="00902F66" w:rsidRPr="004F323B" w:rsidRDefault="00902F66" w:rsidP="00902F66">
      <w:pPr>
        <w:tabs>
          <w:tab w:val="left" w:pos="644"/>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lastRenderedPageBreak/>
        <w:t xml:space="preserve">1)відчуття     2) цілі    3) сприйняття   4) поняття   5) судження    6) </w:t>
      </w:r>
      <w:r w:rsidRPr="004F323B">
        <w:rPr>
          <w:rFonts w:ascii="Times New Roman" w:hAnsi="Times New Roman" w:cs="Times New Roman"/>
          <w:sz w:val="28"/>
          <w:szCs w:val="28"/>
          <w:lang w:val="uk-UA"/>
        </w:rPr>
        <w:t>уявлення     7)</w:t>
      </w:r>
      <w:r w:rsidRPr="004F323B">
        <w:rPr>
          <w:rFonts w:ascii="Times New Roman" w:hAnsi="Times New Roman" w:cs="Times New Roman"/>
          <w:color w:val="000000"/>
          <w:sz w:val="28"/>
          <w:szCs w:val="28"/>
          <w:lang w:val="uk-UA"/>
        </w:rPr>
        <w:t xml:space="preserve"> ідеали.</w:t>
      </w:r>
    </w:p>
    <w:p w:rsidR="00902F66" w:rsidRPr="004F323B" w:rsidRDefault="00902F66" w:rsidP="00902F66">
      <w:pPr>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sz w:val="28"/>
          <w:szCs w:val="28"/>
          <w:lang w:val="uk-UA"/>
        </w:rPr>
        <w:t>9. Практика за своїми функціями в процесі пізнання</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не</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є</w:t>
      </w:r>
      <w:r w:rsidRPr="004F323B">
        <w:rPr>
          <w:rFonts w:ascii="Times New Roman" w:hAnsi="Times New Roman" w:cs="Times New Roman"/>
          <w:b/>
          <w:bCs/>
          <w:sz w:val="28"/>
          <w:szCs w:val="28"/>
          <w:lang w:val="uk-UA"/>
        </w:rPr>
        <w:t>:</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основою пізнання і його рушійною силою;     2) метою пізнання;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критерієм істини;             4) успішною заміною теоретичних досліджень і наукової творчості.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Сфера розуму — це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1)біосфера      2) </w:t>
      </w:r>
      <w:r w:rsidRPr="004F323B">
        <w:rPr>
          <w:rFonts w:ascii="Times New Roman" w:hAnsi="Times New Roman" w:cs="Times New Roman"/>
          <w:sz w:val="28"/>
          <w:szCs w:val="28"/>
        </w:rPr>
        <w:t>техносфера</w:t>
      </w:r>
      <w:r w:rsidRPr="004F323B">
        <w:rPr>
          <w:rFonts w:ascii="Times New Roman" w:hAnsi="Times New Roman" w:cs="Times New Roman"/>
          <w:sz w:val="28"/>
          <w:szCs w:val="28"/>
          <w:lang w:val="uk-UA"/>
        </w:rPr>
        <w:t xml:space="preserve">     3) </w:t>
      </w:r>
      <w:r w:rsidRPr="004F323B">
        <w:rPr>
          <w:rFonts w:ascii="Times New Roman" w:hAnsi="Times New Roman" w:cs="Times New Roman"/>
          <w:sz w:val="28"/>
          <w:szCs w:val="28"/>
        </w:rPr>
        <w:t>антропосфеа</w:t>
      </w:r>
      <w:r w:rsidRPr="004F323B">
        <w:rPr>
          <w:rFonts w:ascii="Times New Roman" w:hAnsi="Times New Roman" w:cs="Times New Roman"/>
          <w:sz w:val="28"/>
          <w:szCs w:val="28"/>
          <w:lang w:val="uk-UA"/>
        </w:rPr>
        <w:t xml:space="preserve">     4) </w:t>
      </w:r>
      <w:r w:rsidRPr="004F323B">
        <w:rPr>
          <w:rFonts w:ascii="Times New Roman" w:hAnsi="Times New Roman" w:cs="Times New Roman"/>
          <w:sz w:val="28"/>
          <w:szCs w:val="28"/>
        </w:rPr>
        <w:t>соц</w:t>
      </w:r>
      <w:r w:rsidRPr="004F323B">
        <w:rPr>
          <w:rFonts w:ascii="Times New Roman" w:hAnsi="Times New Roman" w:cs="Times New Roman"/>
          <w:sz w:val="28"/>
          <w:szCs w:val="28"/>
          <w:lang w:val="uk-UA"/>
        </w:rPr>
        <w:t>і</w:t>
      </w:r>
      <w:r w:rsidRPr="004F323B">
        <w:rPr>
          <w:rFonts w:ascii="Times New Roman" w:hAnsi="Times New Roman" w:cs="Times New Roman"/>
          <w:sz w:val="28"/>
          <w:szCs w:val="28"/>
        </w:rPr>
        <w:t>осфера</w:t>
      </w:r>
      <w:r w:rsidRPr="004F323B">
        <w:rPr>
          <w:rFonts w:ascii="Times New Roman" w:hAnsi="Times New Roman" w:cs="Times New Roman"/>
          <w:sz w:val="28"/>
          <w:szCs w:val="28"/>
          <w:lang w:val="uk-UA"/>
        </w:rPr>
        <w:t xml:space="preserve">    5) ноосфера </w:t>
      </w:r>
    </w:p>
    <w:p w:rsidR="00902F66" w:rsidRDefault="00902F66" w:rsidP="00902F66">
      <w:pPr>
        <w:spacing w:after="0" w:line="240" w:lineRule="auto"/>
        <w:jc w:val="both"/>
        <w:rPr>
          <w:rFonts w:ascii="Times New Roman" w:hAnsi="Times New Roman" w:cs="Times New Roman"/>
          <w:sz w:val="28"/>
          <w:szCs w:val="28"/>
          <w:lang w:val="uk-UA"/>
        </w:rPr>
      </w:pPr>
    </w:p>
    <w:p w:rsidR="00902F66" w:rsidRPr="004F323B" w:rsidRDefault="00902F66" w:rsidP="00902F66">
      <w:pPr>
        <w:spacing w:after="0" w:line="240" w:lineRule="auto"/>
        <w:jc w:val="both"/>
        <w:rPr>
          <w:rFonts w:ascii="Times New Roman" w:hAnsi="Times New Roman" w:cs="Times New Roman"/>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8.</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Що об`єднує вчення Фалеса, Анаксимандра, Зенона, Гераклiта, Анаксiмена, Демокрiта, Епiкура та чим вони відрізняються?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сутність етичного вчення І. Канта?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pStyle w:val="a8"/>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1. Матерія це -</w:t>
      </w:r>
    </w:p>
    <w:p w:rsidR="00902F66" w:rsidRPr="004F323B" w:rsidRDefault="00902F66" w:rsidP="00902F66">
      <w:pPr>
        <w:pStyle w:val="a8"/>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           1) об’єктивна реальність, </w:t>
      </w:r>
      <w:r w:rsidRPr="004F323B">
        <w:rPr>
          <w:rFonts w:ascii="Times New Roman" w:hAnsi="Times New Roman" w:cs="Times New Roman"/>
          <w:sz w:val="28"/>
          <w:szCs w:val="28"/>
          <w:lang w:val="uk-UA"/>
        </w:rPr>
        <w:t>існуюча</w:t>
      </w:r>
      <w:r w:rsidRPr="004F323B">
        <w:rPr>
          <w:rFonts w:ascii="Times New Roman" w:hAnsi="Times New Roman" w:cs="Times New Roman"/>
          <w:color w:val="000000"/>
          <w:sz w:val="28"/>
          <w:szCs w:val="28"/>
          <w:lang w:val="uk-UA"/>
        </w:rPr>
        <w:t xml:space="preserve"> у просторі та часі, і володіюча атрибутами руху      (взаємодії) і структурності. </w:t>
      </w:r>
    </w:p>
    <w:p w:rsidR="00902F66" w:rsidRPr="004F323B" w:rsidRDefault="00902F66" w:rsidP="00902F66">
      <w:pPr>
        <w:numPr>
          <w:ilvl w:val="0"/>
          <w:numId w:val="82"/>
        </w:num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форма існування матеріальних об'єктів, що характеризує їх місцеположення, протяжність, взаємовідношення. </w:t>
      </w:r>
    </w:p>
    <w:p w:rsidR="00902F66" w:rsidRPr="004F323B" w:rsidRDefault="00902F66" w:rsidP="00902F66">
      <w:pPr>
        <w:numPr>
          <w:ilvl w:val="0"/>
          <w:numId w:val="82"/>
        </w:num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форма існування, що характеризує тривалість і </w:t>
      </w:r>
      <w:r w:rsidRPr="004F323B">
        <w:rPr>
          <w:rFonts w:ascii="Times New Roman" w:hAnsi="Times New Roman" w:cs="Times New Roman"/>
          <w:sz w:val="28"/>
          <w:szCs w:val="28"/>
          <w:lang w:val="uk-UA"/>
        </w:rPr>
        <w:t>порядок</w:t>
      </w:r>
      <w:r w:rsidRPr="004F323B">
        <w:rPr>
          <w:rFonts w:ascii="Times New Roman" w:hAnsi="Times New Roman" w:cs="Times New Roman"/>
          <w:color w:val="000000"/>
          <w:sz w:val="28"/>
          <w:szCs w:val="28"/>
          <w:lang w:val="uk-UA"/>
        </w:rPr>
        <w:t xml:space="preserve"> зміни об'єктів </w:t>
      </w:r>
    </w:p>
    <w:p w:rsidR="00902F66" w:rsidRPr="004F323B" w:rsidRDefault="00902F66" w:rsidP="00902F66">
      <w:pPr>
        <w:pStyle w:val="a3"/>
        <w:spacing w:after="0"/>
        <w:jc w:val="both"/>
        <w:rPr>
          <w:szCs w:val="28"/>
        </w:rPr>
      </w:pPr>
      <w:r w:rsidRPr="004F323B">
        <w:rPr>
          <w:szCs w:val="28"/>
        </w:rPr>
        <w:t>2. Визначте, які з приведених нижче висловів є філософськими за своїм змістом.</w:t>
      </w:r>
    </w:p>
    <w:p w:rsidR="00902F66" w:rsidRPr="004F323B" w:rsidRDefault="00902F66" w:rsidP="00902F66">
      <w:pPr>
        <w:pStyle w:val="a3"/>
        <w:spacing w:after="0"/>
        <w:ind w:firstLine="709"/>
        <w:jc w:val="both"/>
        <w:rPr>
          <w:szCs w:val="28"/>
        </w:rPr>
      </w:pPr>
      <w:r w:rsidRPr="004F323B">
        <w:rPr>
          <w:szCs w:val="28"/>
        </w:rPr>
        <w:t>1)  Серце красунь схильне до зради і до зміни, як вітер в травні.</w:t>
      </w:r>
    </w:p>
    <w:p w:rsidR="00902F66" w:rsidRPr="004F323B" w:rsidRDefault="00902F66" w:rsidP="00902F66">
      <w:pPr>
        <w:pStyle w:val="a3"/>
        <w:autoSpaceDE w:val="0"/>
        <w:autoSpaceDN w:val="0"/>
        <w:spacing w:after="0"/>
        <w:ind w:firstLine="709"/>
        <w:jc w:val="both"/>
        <w:rPr>
          <w:szCs w:val="28"/>
        </w:rPr>
      </w:pPr>
      <w:r w:rsidRPr="004F323B">
        <w:rPr>
          <w:szCs w:val="28"/>
        </w:rPr>
        <w:t>2).  Людина складна і в той же час проста. В ній два начала: Диявол і Бог. І вони рівновеликі. ДиявОл  – розумний і серйозний суперник. Може, вони з Богом колись дружили, а потім ідейно розійшлися і стали ворогувати. Боротися за кожну людську душу.</w:t>
      </w:r>
    </w:p>
    <w:p w:rsidR="00902F66" w:rsidRPr="004F323B" w:rsidRDefault="00902F66" w:rsidP="00902F66">
      <w:pPr>
        <w:pStyle w:val="a3"/>
        <w:autoSpaceDE w:val="0"/>
        <w:autoSpaceDN w:val="0"/>
        <w:spacing w:after="0"/>
        <w:ind w:firstLine="709"/>
        <w:jc w:val="both"/>
        <w:rPr>
          <w:szCs w:val="28"/>
          <w:lang w:val="uk-UA"/>
        </w:rPr>
      </w:pPr>
      <w:r w:rsidRPr="004F323B">
        <w:rPr>
          <w:szCs w:val="28"/>
        </w:rPr>
        <w:t>3). Для закоханих</w:t>
      </w:r>
      <w:r>
        <w:rPr>
          <w:szCs w:val="28"/>
        </w:rPr>
        <w:t xml:space="preserve"> і корови сіно пахне по-різному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«Екзистенціалізм» означає  1) філософія існування     2) філософія волі      3)</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філософія життя.</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bCs/>
          <w:sz w:val="28"/>
          <w:szCs w:val="28"/>
          <w:lang w:val="uk-UA"/>
        </w:rPr>
        <w:t>4. Яке поняття відповідає визначенню “</w:t>
      </w:r>
      <w:r w:rsidRPr="004F323B">
        <w:rPr>
          <w:rFonts w:ascii="Times New Roman" w:hAnsi="Times New Roman" w:cs="Times New Roman"/>
          <w:color w:val="000000"/>
          <w:sz w:val="28"/>
          <w:szCs w:val="28"/>
          <w:lang w:val="uk-UA"/>
        </w:rPr>
        <w:t xml:space="preserve">Матеріальний об'єкт, який заміщає </w:t>
      </w:r>
      <w:r w:rsidRPr="004F323B">
        <w:rPr>
          <w:rFonts w:ascii="Times New Roman" w:hAnsi="Times New Roman" w:cs="Times New Roman"/>
          <w:sz w:val="28"/>
          <w:szCs w:val="28"/>
          <w:lang w:val="uk-UA"/>
        </w:rPr>
        <w:t xml:space="preserve">інший </w:t>
      </w:r>
      <w:r w:rsidRPr="004F323B">
        <w:rPr>
          <w:rFonts w:ascii="Times New Roman" w:hAnsi="Times New Roman" w:cs="Times New Roman"/>
          <w:color w:val="000000"/>
          <w:sz w:val="28"/>
          <w:szCs w:val="28"/>
          <w:lang w:val="uk-UA"/>
        </w:rPr>
        <w:t xml:space="preserve">об'єкт і </w:t>
      </w:r>
      <w:r w:rsidRPr="004F323B">
        <w:rPr>
          <w:rFonts w:ascii="Times New Roman" w:hAnsi="Times New Roman" w:cs="Times New Roman"/>
          <w:sz w:val="28"/>
          <w:szCs w:val="28"/>
          <w:lang w:val="uk-UA"/>
        </w:rPr>
        <w:t>містить</w:t>
      </w:r>
      <w:r w:rsidRPr="004F323B">
        <w:rPr>
          <w:rFonts w:ascii="Times New Roman" w:hAnsi="Times New Roman" w:cs="Times New Roman"/>
          <w:color w:val="000000"/>
          <w:sz w:val="28"/>
          <w:szCs w:val="28"/>
          <w:lang w:val="uk-UA"/>
        </w:rPr>
        <w:t xml:space="preserve"> інформацію про цей </w:t>
      </w:r>
      <w:r w:rsidRPr="004F323B">
        <w:rPr>
          <w:rFonts w:ascii="Times New Roman" w:hAnsi="Times New Roman" w:cs="Times New Roman"/>
          <w:sz w:val="28"/>
          <w:szCs w:val="28"/>
          <w:lang w:val="uk-UA"/>
        </w:rPr>
        <w:t>інший</w:t>
      </w:r>
      <w:r w:rsidRPr="004F323B">
        <w:rPr>
          <w:rFonts w:ascii="Times New Roman" w:hAnsi="Times New Roman" w:cs="Times New Roman"/>
          <w:color w:val="000000"/>
          <w:sz w:val="28"/>
          <w:szCs w:val="28"/>
          <w:lang w:val="uk-UA"/>
        </w:rPr>
        <w:t xml:space="preserve"> об'єкт</w:t>
      </w:r>
      <w:r w:rsidRPr="004F323B">
        <w:rPr>
          <w:rFonts w:ascii="Times New Roman" w:hAnsi="Times New Roman" w:cs="Times New Roman"/>
          <w:bCs/>
          <w:sz w:val="28"/>
          <w:szCs w:val="28"/>
          <w:lang w:val="uk-UA"/>
        </w:rPr>
        <w:t>”</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1)текст             2) слід                      3) знак </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5. Чию філософію називають філософією серця?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1) І.Франко     2) П.Юркевич    3) М.Драгоманов     4) Л.Українка         5) П.Куліш</w:t>
      </w:r>
      <w:r w:rsidRPr="004F323B">
        <w:rPr>
          <w:rFonts w:ascii="Times New Roman" w:hAnsi="Times New Roman" w:cs="Times New Roman"/>
          <w:sz w:val="28"/>
          <w:szCs w:val="28"/>
          <w:lang w:val="uk-UA"/>
        </w:rPr>
        <w:t xml:space="preserve"> </w:t>
      </w:r>
    </w:p>
    <w:p w:rsidR="00902F66" w:rsidRPr="004F323B" w:rsidRDefault="00902F66" w:rsidP="00902F66">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Розташуйте в хронологічній послідовності форми позитивізму:</w:t>
      </w:r>
    </w:p>
    <w:p w:rsidR="00902F66" w:rsidRPr="004F323B" w:rsidRDefault="00902F66" w:rsidP="00902F66">
      <w:pPr>
        <w:numPr>
          <w:ilvl w:val="12"/>
          <w:numId w:val="0"/>
        </w:num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1)постпозитивізм       2) неопозитивізм              3) позитивізм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З думки-посиланння «Всі люди мислять» і думки, що обґрунтовує знання, «Я – людина», зробіть висновок (умовивід):</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 відношуся до всіх людей      2) всі люди схожі на мене  3) я мислю        4) тварини теж мислять.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8.Пізнання в сучасній філософії переважно розглядається як:</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1) здібності, навики в певній області діяльності  2) значуща інформація в аспекті діяльності;</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об'єктивна реальність, дана в свідомості діючої людини</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обумовлений практикою процес набуття і розвитку знань</w:t>
      </w:r>
    </w:p>
    <w:p w:rsidR="00902F66" w:rsidRPr="004F323B" w:rsidRDefault="00902F66" w:rsidP="00902F66">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Вкажіть представника персоналізму: 1) К.Поппер,          2) Л.Вітгенштейн,          3) Н.Бердяєв. </w:t>
      </w:r>
    </w:p>
    <w:p w:rsidR="00902F66" w:rsidRPr="004F323B" w:rsidRDefault="00902F66" w:rsidP="00902F66">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10.Форма існування, яка характеризує тривалість і порядок існування об'єктів : </w:t>
      </w:r>
    </w:p>
    <w:p w:rsidR="00902F66" w:rsidRPr="004F323B" w:rsidRDefault="00902F66" w:rsidP="00902F66">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 простір             2) час                     3) рух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9.</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Якiй етичнiй системi, стоїчнiй чи епiкурiйськiй, ви надаєте перевагу і чому?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У чому суть матеріалістичного розуміння історії в марксизмі?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Аристотель стверджував, що:</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у кожної речі є чотири причини виникнення     2) ідея речі — єдина причина речі                        3) речі виникають по волі необхідності </w:t>
      </w:r>
      <w:r w:rsidRPr="004F323B">
        <w:rPr>
          <w:rFonts w:ascii="Times New Roman" w:hAnsi="Times New Roman" w:cs="Times New Roman"/>
          <w:color w:val="008000"/>
          <w:sz w:val="28"/>
          <w:szCs w:val="28"/>
          <w:lang w:val="uk-UA"/>
        </w:rPr>
        <w:t>з</w:t>
      </w:r>
      <w:r w:rsidRPr="004F323B">
        <w:rPr>
          <w:rFonts w:ascii="Times New Roman" w:hAnsi="Times New Roman" w:cs="Times New Roman"/>
          <w:sz w:val="28"/>
          <w:szCs w:val="28"/>
          <w:lang w:val="uk-UA"/>
        </w:rPr>
        <w:t xml:space="preserve"> атомів</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2. Невід ємна властивість об’єкта це -</w:t>
      </w:r>
    </w:p>
    <w:p w:rsidR="00902F66" w:rsidRPr="004F323B" w:rsidRDefault="00902F66" w:rsidP="00902F66">
      <w:pPr>
        <w:autoSpaceDE w:val="0"/>
        <w:autoSpaceDN w:val="0"/>
        <w:spacing w:after="0" w:line="240" w:lineRule="auto"/>
        <w:jc w:val="both"/>
        <w:rPr>
          <w:rFonts w:ascii="Times New Roman" w:hAnsi="Times New Roman" w:cs="Times New Roman"/>
          <w:sz w:val="28"/>
          <w:szCs w:val="28"/>
          <w:u w:val="single"/>
          <w:lang w:val="uk-UA"/>
        </w:rPr>
      </w:pPr>
      <w:r w:rsidRPr="004F323B">
        <w:rPr>
          <w:rFonts w:ascii="Times New Roman" w:hAnsi="Times New Roman" w:cs="Times New Roman"/>
          <w:color w:val="000000"/>
          <w:sz w:val="28"/>
          <w:szCs w:val="28"/>
          <w:lang w:val="uk-UA"/>
        </w:rPr>
        <w:t>1) атрибут</w:t>
      </w:r>
      <w:r w:rsidRPr="004F323B">
        <w:rPr>
          <w:rFonts w:ascii="Times New Roman" w:hAnsi="Times New Roman" w:cs="Times New Roman"/>
          <w:iCs/>
          <w:color w:val="000000"/>
          <w:sz w:val="28"/>
          <w:szCs w:val="28"/>
          <w:lang w:val="uk-UA"/>
        </w:rPr>
        <w:t xml:space="preserve">     2)  альтруїзм    3) інтенціональність    4) соціальність  </w:t>
      </w:r>
      <w:r w:rsidRPr="004F323B">
        <w:rPr>
          <w:rFonts w:ascii="Times New Roman" w:hAnsi="Times New Roman" w:cs="Times New Roman"/>
          <w:color w:val="000000"/>
          <w:sz w:val="28"/>
          <w:szCs w:val="28"/>
          <w:lang w:val="uk-UA"/>
        </w:rPr>
        <w:t xml:space="preserve">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Афоризм “Людина — міра всіх речей” належить:</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Сократу     2) Протагору      3) Арістотелю</w:t>
      </w:r>
    </w:p>
    <w:p w:rsidR="00902F66" w:rsidRPr="004F323B" w:rsidRDefault="00902F66" w:rsidP="00902F66">
      <w:pPr>
        <w:pStyle w:val="ab"/>
        <w:ind w:left="0"/>
        <w:jc w:val="both"/>
        <w:rPr>
          <w:sz w:val="28"/>
          <w:szCs w:val="28"/>
        </w:rPr>
      </w:pPr>
      <w:r w:rsidRPr="004F323B">
        <w:rPr>
          <w:sz w:val="28"/>
          <w:szCs w:val="28"/>
        </w:rPr>
        <w:t>4. Чи визнає суб”єктивний ідеалізм  існування матеріального світу незалежно від відчуттів  і розуму людини ?           1) так ,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Якій напрям у філософії заперечує або піддає сумніву  можливість пізнання світу :</w:t>
      </w:r>
    </w:p>
    <w:p w:rsidR="00902F66" w:rsidRPr="004F323B" w:rsidRDefault="00902F66" w:rsidP="00902F66">
      <w:pPr>
        <w:numPr>
          <w:ilvl w:val="0"/>
          <w:numId w:val="8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902F66" w:rsidRPr="004F323B" w:rsidRDefault="00902F66" w:rsidP="00902F66">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6.Філософське вчення про буття :</w:t>
      </w:r>
    </w:p>
    <w:p w:rsidR="00902F66" w:rsidRPr="004F323B" w:rsidRDefault="00902F66" w:rsidP="00902F66">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   аксіологія            2) діалектика             3) онтологія         4) антропологія </w:t>
      </w:r>
    </w:p>
    <w:p w:rsidR="00902F66" w:rsidRPr="004F323B" w:rsidRDefault="00902F66" w:rsidP="00902F66">
      <w:pPr>
        <w:spacing w:after="0" w:line="240" w:lineRule="auto"/>
        <w:jc w:val="both"/>
        <w:rPr>
          <w:rFonts w:ascii="Times New Roman" w:hAnsi="Times New Roman" w:cs="Times New Roman"/>
          <w:iCs/>
          <w:color w:val="000000"/>
          <w:sz w:val="28"/>
          <w:szCs w:val="28"/>
          <w:lang w:val="uk-UA"/>
        </w:rPr>
      </w:pPr>
      <w:r w:rsidRPr="004F323B">
        <w:rPr>
          <w:rFonts w:ascii="Times New Roman" w:hAnsi="Times New Roman" w:cs="Times New Roman"/>
          <w:sz w:val="28"/>
          <w:szCs w:val="28"/>
          <w:lang w:val="uk-UA"/>
        </w:rPr>
        <w:t>7. А</w:t>
      </w:r>
      <w:r w:rsidRPr="004F323B">
        <w:rPr>
          <w:rFonts w:ascii="Times New Roman" w:hAnsi="Times New Roman" w:cs="Times New Roman"/>
          <w:iCs/>
          <w:color w:val="000000"/>
          <w:sz w:val="28"/>
          <w:szCs w:val="28"/>
          <w:lang w:val="uk-UA"/>
        </w:rPr>
        <w:t>ктивний вплив суб'єкта на об'єкт, здійснювана за допомогою певних засобів (знарядь, приладів, прийомів) за ради досягнення цілей, які стоять перед суб'єктом це -</w:t>
      </w:r>
    </w:p>
    <w:p w:rsidR="00902F66" w:rsidRPr="004F323B" w:rsidRDefault="00902F66" w:rsidP="00902F66">
      <w:pPr>
        <w:overflowPunct w:val="0"/>
        <w:autoSpaceDE w:val="0"/>
        <w:autoSpaceDN w:val="0"/>
        <w:adjustRightInd w:val="0"/>
        <w:spacing w:after="0" w:line="240" w:lineRule="auto"/>
        <w:jc w:val="both"/>
        <w:textAlignment w:val="baseline"/>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1) діяльність      2) поведінка     3) творчість      4) активність.</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w:t>
      </w:r>
      <w:r w:rsidRPr="004F323B">
        <w:rPr>
          <w:rFonts w:ascii="Times New Roman" w:hAnsi="Times New Roman" w:cs="Times New Roman"/>
          <w:iCs/>
          <w:sz w:val="28"/>
          <w:szCs w:val="28"/>
          <w:lang w:val="uk-UA"/>
        </w:rPr>
        <w:t>Лише в  думці існує солодке, в думці — гірке, в думці — тепле, в думці — холодне, в думці — колір, насправді ж існують тільки атоми і пустота»</w:t>
      </w:r>
      <w:r w:rsidRPr="004F323B">
        <w:rPr>
          <w:rFonts w:ascii="Times New Roman" w:hAnsi="Times New Roman" w:cs="Times New Roman"/>
          <w:sz w:val="28"/>
          <w:szCs w:val="28"/>
          <w:lang w:val="uk-UA"/>
        </w:rPr>
        <w:t xml:space="preserve"> (Демокріт). Як можна оцінити вислів філософа з погляду гносеологічної позиції: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сенсуалізм                 2) раціоналізм             3) емпіризм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«Екзистенціалізм» означає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філософія існування     2) філософія волі      3)</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філософія життя.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bCs/>
          <w:sz w:val="28"/>
          <w:szCs w:val="28"/>
          <w:lang w:val="uk-UA"/>
        </w:rPr>
        <w:t>10. Яке поняття відповідає визначенню “</w:t>
      </w:r>
      <w:r w:rsidRPr="004F323B">
        <w:rPr>
          <w:rFonts w:ascii="Times New Roman" w:hAnsi="Times New Roman" w:cs="Times New Roman"/>
          <w:color w:val="000000"/>
          <w:sz w:val="28"/>
          <w:szCs w:val="28"/>
          <w:lang w:val="uk-UA"/>
        </w:rPr>
        <w:t xml:space="preserve">Матеріальний об'єкт, який заміщає </w:t>
      </w:r>
      <w:r w:rsidRPr="004F323B">
        <w:rPr>
          <w:rFonts w:ascii="Times New Roman" w:hAnsi="Times New Roman" w:cs="Times New Roman"/>
          <w:sz w:val="28"/>
          <w:szCs w:val="28"/>
          <w:lang w:val="uk-UA"/>
        </w:rPr>
        <w:t xml:space="preserve">інший </w:t>
      </w:r>
      <w:r w:rsidRPr="004F323B">
        <w:rPr>
          <w:rFonts w:ascii="Times New Roman" w:hAnsi="Times New Roman" w:cs="Times New Roman"/>
          <w:color w:val="000000"/>
          <w:sz w:val="28"/>
          <w:szCs w:val="28"/>
          <w:lang w:val="uk-UA"/>
        </w:rPr>
        <w:t xml:space="preserve">об'єкт і </w:t>
      </w:r>
      <w:r w:rsidRPr="004F323B">
        <w:rPr>
          <w:rFonts w:ascii="Times New Roman" w:hAnsi="Times New Roman" w:cs="Times New Roman"/>
          <w:sz w:val="28"/>
          <w:szCs w:val="28"/>
          <w:lang w:val="uk-UA"/>
        </w:rPr>
        <w:t>містить</w:t>
      </w:r>
      <w:r w:rsidRPr="004F323B">
        <w:rPr>
          <w:rFonts w:ascii="Times New Roman" w:hAnsi="Times New Roman" w:cs="Times New Roman"/>
          <w:color w:val="000000"/>
          <w:sz w:val="28"/>
          <w:szCs w:val="28"/>
          <w:lang w:val="uk-UA"/>
        </w:rPr>
        <w:t xml:space="preserve"> інформацію про цей </w:t>
      </w:r>
      <w:r w:rsidRPr="004F323B">
        <w:rPr>
          <w:rFonts w:ascii="Times New Roman" w:hAnsi="Times New Roman" w:cs="Times New Roman"/>
          <w:sz w:val="28"/>
          <w:szCs w:val="28"/>
          <w:lang w:val="uk-UA"/>
        </w:rPr>
        <w:t>інший</w:t>
      </w:r>
      <w:r w:rsidRPr="004F323B">
        <w:rPr>
          <w:rFonts w:ascii="Times New Roman" w:hAnsi="Times New Roman" w:cs="Times New Roman"/>
          <w:color w:val="000000"/>
          <w:sz w:val="28"/>
          <w:szCs w:val="28"/>
          <w:lang w:val="uk-UA"/>
        </w:rPr>
        <w:t xml:space="preserve"> об'єкт</w:t>
      </w:r>
      <w:r w:rsidRPr="004F323B">
        <w:rPr>
          <w:rFonts w:ascii="Times New Roman" w:hAnsi="Times New Roman" w:cs="Times New Roman"/>
          <w:bCs/>
          <w:sz w:val="28"/>
          <w:szCs w:val="28"/>
          <w:lang w:val="uk-UA"/>
        </w:rPr>
        <w:t>”</w:t>
      </w:r>
      <w:r w:rsidRPr="004F323B">
        <w:rPr>
          <w:rFonts w:ascii="Times New Roman" w:hAnsi="Times New Roman" w:cs="Times New Roman"/>
          <w:sz w:val="28"/>
          <w:szCs w:val="28"/>
          <w:lang w:val="uk-UA"/>
        </w:rPr>
        <w:t>?</w:t>
      </w:r>
    </w:p>
    <w:p w:rsidR="00902F66" w:rsidRPr="004F323B" w:rsidRDefault="00902F66" w:rsidP="00902F66">
      <w:pPr>
        <w:autoSpaceDE w:val="0"/>
        <w:autoSpaceDN w:val="0"/>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1)текст             2) слід                      3) знак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10.</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Чим відрізняється теорія пізнання Платона та Арiстотеля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Розкрийте сутність діалектичного методу у Гегеля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До якого з філософських напрямів  належать твердження ( додайте буквені пізначення до пунктів ):       а) до матеріалізму,    б)  до ідеалізму:</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матерія є первинною відносно свідомості.</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розум є первинними відносно матерії, дійсності.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У чому специфіка філософського знання? Визначте правильні з названих характеристик :</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науковість,                  2. конкретність,          3. всезагальність,</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 світоглядне знання,     5. ідеологічність,       6. проблемність,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До якої стародавньої філософії відноситься історичний пам”яток “Веди”?</w:t>
      </w:r>
    </w:p>
    <w:p w:rsidR="00902F66" w:rsidRPr="004F323B" w:rsidRDefault="00902F66" w:rsidP="00902F66">
      <w:pPr>
        <w:numPr>
          <w:ilvl w:val="0"/>
          <w:numId w:val="4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Старокитайської,</w:t>
      </w:r>
    </w:p>
    <w:p w:rsidR="00902F66" w:rsidRPr="004F323B" w:rsidRDefault="00902F66" w:rsidP="00902F66">
      <w:pPr>
        <w:numPr>
          <w:ilvl w:val="0"/>
          <w:numId w:val="4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Староіндійської,</w:t>
      </w:r>
    </w:p>
    <w:p w:rsidR="00902F66" w:rsidRPr="004F323B" w:rsidRDefault="00902F66" w:rsidP="00902F66">
      <w:pPr>
        <w:numPr>
          <w:ilvl w:val="0"/>
          <w:numId w:val="4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античної.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4.Яка основна риса філософії  середньовічча :</w:t>
      </w:r>
    </w:p>
    <w:p w:rsidR="00902F66" w:rsidRPr="004F323B" w:rsidRDefault="00902F66" w:rsidP="00902F66">
      <w:pPr>
        <w:pStyle w:val="ab"/>
        <w:ind w:left="660"/>
        <w:jc w:val="both"/>
        <w:rPr>
          <w:sz w:val="28"/>
          <w:szCs w:val="28"/>
        </w:rPr>
      </w:pPr>
      <w:r w:rsidRPr="004F323B">
        <w:rPr>
          <w:sz w:val="28"/>
          <w:szCs w:val="28"/>
        </w:rPr>
        <w:t xml:space="preserve">          1) поліцентризм,  2) антропоцентризм,   3) теоцентризм.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Хто з античних філософів в основу існування світу  поклав число?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Парменід, 2) Емпедокл,  3) Піфагор.</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Які основні періоди у філософії Ренесансу :</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1)період апологетики,</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2)період патристики, </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3)період гуманістичний,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4)період натурфілософський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Кому з філософів-класиків належить теорія “категоричного імперативу”: </w:t>
      </w:r>
    </w:p>
    <w:p w:rsidR="00902F66" w:rsidRPr="004F323B" w:rsidRDefault="00902F66" w:rsidP="00902F66">
      <w:pPr>
        <w:numPr>
          <w:ilvl w:val="0"/>
          <w:numId w:val="4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І.Канту</w:t>
      </w:r>
    </w:p>
    <w:p w:rsidR="00902F66" w:rsidRPr="004F323B" w:rsidRDefault="00902F66" w:rsidP="00902F66">
      <w:pPr>
        <w:numPr>
          <w:ilvl w:val="0"/>
          <w:numId w:val="4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Й.Фіхте</w:t>
      </w:r>
    </w:p>
    <w:p w:rsidR="00902F66" w:rsidRPr="004F323B" w:rsidRDefault="00902F66" w:rsidP="00902F66">
      <w:pPr>
        <w:numPr>
          <w:ilvl w:val="0"/>
          <w:numId w:val="4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Гегелю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Протагор стверджував:</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“людина є мірою всіх речей”         2) “пізнай самого себе”     3) “діяльність Розуму — </w:t>
      </w:r>
      <w:r w:rsidRPr="004F323B">
        <w:rPr>
          <w:rFonts w:ascii="Times New Roman" w:hAnsi="Times New Roman" w:cs="Times New Roman"/>
          <w:bCs/>
          <w:sz w:val="28"/>
          <w:szCs w:val="28"/>
          <w:lang w:val="uk-UA"/>
        </w:rPr>
        <w:t>це</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життя”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Речення «Волга впадає в Каспійське море» у філософії може бути розглянуто як форма мислення, а саме, як:  1) поняття       2) категорія        3) думка       4) висновок        5) судження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Вислів «Я мислю, отже, я існую» належить:   1) Б.Спінозі         2) Т.Гоббсу         3)Декарту?</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 xml:space="preserve">Контрольна робота </w:t>
      </w:r>
      <w:r w:rsidRPr="004F323B">
        <w:rPr>
          <w:rFonts w:ascii="Times New Roman" w:hAnsi="Times New Roman" w:cs="Times New Roman"/>
          <w:b/>
          <w:sz w:val="28"/>
          <w:szCs w:val="28"/>
        </w:rPr>
        <w:t>N</w:t>
      </w:r>
      <w:r w:rsidRPr="004F323B">
        <w:rPr>
          <w:rFonts w:ascii="Times New Roman" w:hAnsi="Times New Roman" w:cs="Times New Roman"/>
          <w:b/>
          <w:sz w:val="28"/>
          <w:szCs w:val="28"/>
          <w:lang w:val="uk-UA"/>
        </w:rPr>
        <w:t xml:space="preserve"> 11.</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й етичн</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й систем</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 стоїчн</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й чи еп</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кур</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йськ</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 xml:space="preserve">й, ви надаєте перевагу і чому?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полягає нове розуміння людини в філософії Фейєрбаха?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Кому з українських філософів належить концепція  “спорідненої праці”:</w:t>
      </w:r>
    </w:p>
    <w:p w:rsidR="00902F66" w:rsidRPr="004F323B" w:rsidRDefault="00902F66" w:rsidP="00902F66">
      <w:pPr>
        <w:numPr>
          <w:ilvl w:val="0"/>
          <w:numId w:val="4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Ф.Прокоповичу       2) Г.Сковороді    3) Г.Кониському        4)П.Кулешу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Що у філософії визначається як джерело розвитку :</w:t>
      </w:r>
    </w:p>
    <w:p w:rsidR="00902F66" w:rsidRPr="004F323B" w:rsidRDefault="00902F66" w:rsidP="00902F66">
      <w:pPr>
        <w:numPr>
          <w:ilvl w:val="0"/>
          <w:numId w:val="3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якість, 2) рух, 3) суперечність.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3.Назвіть авторів цих висловів :</w:t>
      </w:r>
    </w:p>
    <w:p w:rsidR="00902F66" w:rsidRPr="004F323B" w:rsidRDefault="00902F66" w:rsidP="00902F66">
      <w:pPr>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1)“Людина є мірою всіх речей”.</w:t>
      </w:r>
    </w:p>
    <w:p w:rsidR="00902F66" w:rsidRPr="004F323B" w:rsidRDefault="00902F66" w:rsidP="00902F66">
      <w:pPr>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2)“Що я можу знати? Що я повинен робити? На що я можу сподиватися?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3)“Пізнай самого себе”.</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Що таке світогляд? Визначте правильні  з наведених положень :</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уявлення про картину світу              2. уявлення про суспільство,</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 погляди на місце людини у світі     4. система поглядів на світ.</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Що позначає поняття “дао”?   1) небо       2) закон, необхідність         3) Бога.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До якої форми ідеалізму належать твердження ( додайте буквені пізначення до пунктів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 об”єктивного ідеалізму                       б) суб”єктивного ідеалізму: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світовий розум, дух, ідея, Бог є первинними  відносно матерії,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людини, її відчуття, воля є  первинними відносно дійсності.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Якою була схоластична філософія  :</w:t>
      </w:r>
    </w:p>
    <w:p w:rsidR="00902F66" w:rsidRPr="004F323B" w:rsidRDefault="00902F66" w:rsidP="00902F66">
      <w:pPr>
        <w:spacing w:after="0" w:line="240" w:lineRule="auto"/>
        <w:ind w:left="30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теоцентричною     2) космоцентричною      3) антропоцентричною</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w:t>
      </w:r>
    </w:p>
    <w:p w:rsidR="00902F66" w:rsidRPr="004F323B" w:rsidRDefault="00902F66" w:rsidP="00902F66">
      <w:pPr>
        <w:numPr>
          <w:ilvl w:val="0"/>
          <w:numId w:val="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Аристотель,  2) Сократ,  3) Платон.</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Чи можна розуміти природу людської свідомості, коли вивчати тільки людський мозок :</w:t>
      </w:r>
    </w:p>
    <w:p w:rsidR="00902F66" w:rsidRPr="004F323B" w:rsidRDefault="00902F66" w:rsidP="00902F66">
      <w:pPr>
        <w:numPr>
          <w:ilvl w:val="0"/>
          <w:numId w:val="55"/>
        </w:num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 xml:space="preserve">так,  2) ні.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Аристотель розробив основні закони:</w:t>
      </w:r>
    </w:p>
    <w:p w:rsidR="00902F66" w:rsidRPr="004F323B" w:rsidRDefault="00902F66" w:rsidP="00902F66">
      <w:pPr>
        <w:autoSpaceDE w:val="0"/>
        <w:autoSpaceDN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атомістичного матеріалізму</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логіки</w:t>
      </w:r>
    </w:p>
    <w:p w:rsidR="00902F66" w:rsidRPr="004F323B" w:rsidRDefault="00902F66" w:rsidP="00902F66">
      <w:pPr>
        <w:autoSpaceDE w:val="0"/>
        <w:autoSpaceDN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еристики</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12.</w:t>
      </w:r>
    </w:p>
    <w:p w:rsidR="00902F66" w:rsidRPr="004F323B" w:rsidRDefault="00902F66" w:rsidP="00902F66">
      <w:pPr>
        <w:spacing w:after="0" w:line="240" w:lineRule="auto"/>
        <w:jc w:val="both"/>
        <w:rPr>
          <w:rFonts w:ascii="Times New Roman" w:hAnsi="Times New Roman" w:cs="Times New Roman"/>
          <w:sz w:val="28"/>
          <w:szCs w:val="28"/>
        </w:rPr>
      </w:pPr>
      <w:r w:rsidRPr="009B4D6C">
        <w:rPr>
          <w:rFonts w:ascii="Times New Roman" w:hAnsi="Times New Roman" w:cs="Times New Roman"/>
          <w:sz w:val="28"/>
          <w:szCs w:val="28"/>
        </w:rPr>
        <w:t>1</w:t>
      </w:r>
      <w:r w:rsidRPr="004F323B">
        <w:rPr>
          <w:rFonts w:ascii="Times New Roman" w:hAnsi="Times New Roman" w:cs="Times New Roman"/>
          <w:sz w:val="28"/>
          <w:szCs w:val="28"/>
        </w:rPr>
        <w:t xml:space="preserve">. Яке місце посідає проблема співвідношення віри та розуму у середньовічній філософії (Августин Блаженний, Фома Аквінський)? </w:t>
      </w:r>
    </w:p>
    <w:p w:rsidR="00902F66" w:rsidRPr="004F323B" w:rsidRDefault="00902F66" w:rsidP="00902F66">
      <w:pPr>
        <w:spacing w:after="0" w:line="240" w:lineRule="auto"/>
        <w:jc w:val="both"/>
        <w:rPr>
          <w:rFonts w:ascii="Times New Roman" w:hAnsi="Times New Roman" w:cs="Times New Roman"/>
          <w:sz w:val="28"/>
          <w:szCs w:val="28"/>
          <w:lang w:val="uk-UA"/>
        </w:rPr>
      </w:pPr>
      <w:r w:rsidRPr="009B4D6C">
        <w:rPr>
          <w:rFonts w:ascii="Times New Roman" w:hAnsi="Times New Roman" w:cs="Times New Roman"/>
          <w:sz w:val="28"/>
          <w:szCs w:val="28"/>
        </w:rPr>
        <w:t>2</w:t>
      </w:r>
      <w:r w:rsidRPr="004F323B">
        <w:rPr>
          <w:rFonts w:ascii="Times New Roman" w:hAnsi="Times New Roman" w:cs="Times New Roman"/>
          <w:sz w:val="28"/>
          <w:szCs w:val="28"/>
        </w:rPr>
        <w:t xml:space="preserve">. Якi витоки та iсторичнi умови формування фiлософської думки Київської Русі? Розкрийте характер впливу християнства на формування української філософії.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Деякі учені вважають, що в людині переважає стихійне, чуттєве начало на противагу розумному. В якому з філософсько-методологічних напрямів стверджується ця позиція?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позитивізм      2) ірраціоналізм   3) неотомізм   4) сенсуалізм</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2. Що є становлення?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lang w:val="uk-UA"/>
        </w:rPr>
        <w:t xml:space="preserve">це збереження існування.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це все суще, світ в цілому, що складається з різних природних утворень.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процес переходу можливості в дійсність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Хто визнавав ідею переселення душ:</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Протагор      2) Платон       3) Аристотель</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Сумнів в можливості в отримання істинного знання — це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агностицизм       2) скептицизм         3) емпіризм</w:t>
      </w:r>
    </w:p>
    <w:p w:rsidR="00902F66" w:rsidRPr="004F323B" w:rsidRDefault="00902F66" w:rsidP="00902F66">
      <w:pPr>
        <w:tabs>
          <w:tab w:val="left" w:pos="644"/>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bCs/>
          <w:sz w:val="28"/>
          <w:szCs w:val="28"/>
          <w:lang w:val="uk-UA"/>
        </w:rPr>
        <w:t>5.</w:t>
      </w:r>
      <w:r w:rsidRPr="004F323B">
        <w:rPr>
          <w:rFonts w:ascii="Times New Roman" w:hAnsi="Times New Roman" w:cs="Times New Roman"/>
          <w:color w:val="000000"/>
          <w:sz w:val="28"/>
          <w:szCs w:val="28"/>
          <w:lang w:val="uk-UA"/>
        </w:rPr>
        <w:t xml:space="preserve"> Визначте форми раціонального пізнання:</w:t>
      </w:r>
    </w:p>
    <w:p w:rsidR="00902F66" w:rsidRPr="004F323B" w:rsidRDefault="00902F66" w:rsidP="00902F66">
      <w:pPr>
        <w:spacing w:after="0" w:line="240" w:lineRule="auto"/>
        <w:ind w:firstLine="709"/>
        <w:jc w:val="both"/>
        <w:rPr>
          <w:rFonts w:ascii="Times New Roman" w:hAnsi="Times New Roman" w:cs="Times New Roman"/>
          <w:b/>
          <w:bCs/>
          <w:sz w:val="28"/>
          <w:szCs w:val="28"/>
          <w:lang w:val="uk-UA"/>
        </w:rPr>
      </w:pPr>
      <w:r w:rsidRPr="004F323B">
        <w:rPr>
          <w:rFonts w:ascii="Times New Roman" w:hAnsi="Times New Roman" w:cs="Times New Roman"/>
          <w:color w:val="000000"/>
          <w:sz w:val="28"/>
          <w:szCs w:val="28"/>
          <w:lang w:val="uk-UA"/>
        </w:rPr>
        <w:lastRenderedPageBreak/>
        <w:t xml:space="preserve">1)відчуття     2) цілі    3) сприйняття   4) поняття   5) судження    6) </w:t>
      </w:r>
      <w:r w:rsidRPr="004F323B">
        <w:rPr>
          <w:rFonts w:ascii="Times New Roman" w:hAnsi="Times New Roman" w:cs="Times New Roman"/>
          <w:sz w:val="28"/>
          <w:szCs w:val="28"/>
          <w:lang w:val="uk-UA"/>
        </w:rPr>
        <w:t>умовиводи     7)</w:t>
      </w:r>
      <w:r w:rsidRPr="004F323B">
        <w:rPr>
          <w:rFonts w:ascii="Times New Roman" w:hAnsi="Times New Roman" w:cs="Times New Roman"/>
          <w:color w:val="000000"/>
          <w:sz w:val="28"/>
          <w:szCs w:val="28"/>
          <w:lang w:val="uk-UA"/>
        </w:rPr>
        <w:t xml:space="preserve"> ідеали.</w:t>
      </w:r>
    </w:p>
    <w:p w:rsidR="00902F66" w:rsidRPr="004F323B" w:rsidRDefault="00902F66" w:rsidP="00902F66">
      <w:pPr>
        <w:overflowPunct w:val="0"/>
        <w:autoSpaceDE w:val="0"/>
        <w:autoSpaceDN w:val="0"/>
        <w:adjustRightInd w:val="0"/>
        <w:spacing w:after="0" w:line="240" w:lineRule="auto"/>
        <w:jc w:val="both"/>
        <w:textAlignment w:val="baseline"/>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6. Речовина першооснова буття</w:t>
      </w:r>
      <w:r w:rsidRPr="004F323B">
        <w:rPr>
          <w:rFonts w:ascii="Times New Roman" w:hAnsi="Times New Roman" w:cs="Times New Roman"/>
          <w:sz w:val="28"/>
          <w:szCs w:val="28"/>
          <w:lang w:val="uk-UA"/>
        </w:rPr>
        <w:t>, це –</w:t>
      </w:r>
    </w:p>
    <w:p w:rsidR="00902F66" w:rsidRPr="004F323B" w:rsidRDefault="00902F66" w:rsidP="00902F66">
      <w:pPr>
        <w:overflowPunct w:val="0"/>
        <w:autoSpaceDE w:val="0"/>
        <w:autoSpaceDN w:val="0"/>
        <w:adjustRightInd w:val="0"/>
        <w:spacing w:after="0" w:line="240" w:lineRule="auto"/>
        <w:jc w:val="both"/>
        <w:textAlignment w:val="baseline"/>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1) субрахунок       2) субстрат       3) субтитр       4) суб’єкт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 «Екзистенціалізм» означає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філософія існування     2) філософія волі      3)</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філософія життя.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bCs/>
          <w:sz w:val="28"/>
          <w:szCs w:val="28"/>
          <w:lang w:val="uk-UA"/>
        </w:rPr>
        <w:t>8. Яке поняття відповідає визначенню “</w:t>
      </w:r>
      <w:r w:rsidRPr="004F323B">
        <w:rPr>
          <w:rFonts w:ascii="Times New Roman" w:hAnsi="Times New Roman" w:cs="Times New Roman"/>
          <w:color w:val="000000"/>
          <w:sz w:val="28"/>
          <w:szCs w:val="28"/>
          <w:lang w:val="uk-UA"/>
        </w:rPr>
        <w:t xml:space="preserve">Матеріальний об'єкт, який заміщає </w:t>
      </w:r>
      <w:r w:rsidRPr="004F323B">
        <w:rPr>
          <w:rFonts w:ascii="Times New Roman" w:hAnsi="Times New Roman" w:cs="Times New Roman"/>
          <w:sz w:val="28"/>
          <w:szCs w:val="28"/>
          <w:lang w:val="uk-UA"/>
        </w:rPr>
        <w:t xml:space="preserve">інший </w:t>
      </w:r>
      <w:r w:rsidRPr="004F323B">
        <w:rPr>
          <w:rFonts w:ascii="Times New Roman" w:hAnsi="Times New Roman" w:cs="Times New Roman"/>
          <w:color w:val="000000"/>
          <w:sz w:val="28"/>
          <w:szCs w:val="28"/>
          <w:lang w:val="uk-UA"/>
        </w:rPr>
        <w:t xml:space="preserve">об'єкт і </w:t>
      </w:r>
      <w:r w:rsidRPr="004F323B">
        <w:rPr>
          <w:rFonts w:ascii="Times New Roman" w:hAnsi="Times New Roman" w:cs="Times New Roman"/>
          <w:sz w:val="28"/>
          <w:szCs w:val="28"/>
          <w:lang w:val="uk-UA"/>
        </w:rPr>
        <w:t>містить</w:t>
      </w:r>
      <w:r w:rsidRPr="004F323B">
        <w:rPr>
          <w:rFonts w:ascii="Times New Roman" w:hAnsi="Times New Roman" w:cs="Times New Roman"/>
          <w:color w:val="000000"/>
          <w:sz w:val="28"/>
          <w:szCs w:val="28"/>
          <w:lang w:val="uk-UA"/>
        </w:rPr>
        <w:t xml:space="preserve"> інформацію про цей </w:t>
      </w:r>
      <w:r w:rsidRPr="004F323B">
        <w:rPr>
          <w:rFonts w:ascii="Times New Roman" w:hAnsi="Times New Roman" w:cs="Times New Roman"/>
          <w:sz w:val="28"/>
          <w:szCs w:val="28"/>
          <w:lang w:val="uk-UA"/>
        </w:rPr>
        <w:t>інший</w:t>
      </w:r>
      <w:r w:rsidRPr="004F323B">
        <w:rPr>
          <w:rFonts w:ascii="Times New Roman" w:hAnsi="Times New Roman" w:cs="Times New Roman"/>
          <w:color w:val="000000"/>
          <w:sz w:val="28"/>
          <w:szCs w:val="28"/>
          <w:lang w:val="uk-UA"/>
        </w:rPr>
        <w:t xml:space="preserve"> об'єкт</w:t>
      </w:r>
      <w:r w:rsidRPr="004F323B">
        <w:rPr>
          <w:rFonts w:ascii="Times New Roman" w:hAnsi="Times New Roman" w:cs="Times New Roman"/>
          <w:bCs/>
          <w:sz w:val="28"/>
          <w:szCs w:val="28"/>
          <w:lang w:val="uk-UA"/>
        </w:rPr>
        <w:t>”</w:t>
      </w:r>
      <w:r w:rsidRPr="004F323B">
        <w:rPr>
          <w:rFonts w:ascii="Times New Roman" w:hAnsi="Times New Roman" w:cs="Times New Roman"/>
          <w:sz w:val="28"/>
          <w:szCs w:val="28"/>
          <w:lang w:val="uk-UA"/>
        </w:rPr>
        <w:t>?</w:t>
      </w:r>
    </w:p>
    <w:p w:rsidR="00902F66" w:rsidRPr="004F323B" w:rsidRDefault="00902F66" w:rsidP="00902F66">
      <w:pPr>
        <w:autoSpaceDE w:val="0"/>
        <w:autoSpaceDN w:val="0"/>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1)текст             2) слід                      3) знак </w:t>
      </w:r>
    </w:p>
    <w:p w:rsidR="00902F66" w:rsidRPr="004F323B" w:rsidRDefault="00902F66" w:rsidP="00902F66">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Діалектика - це:</w:t>
      </w:r>
    </w:p>
    <w:p w:rsidR="00902F66" w:rsidRPr="004F323B" w:rsidRDefault="00902F66" w:rsidP="00902F66">
      <w:pPr>
        <w:numPr>
          <w:ilvl w:val="12"/>
          <w:numId w:val="0"/>
        </w:num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1)теорія розвитку       2) вчення про сутність буття              3) теорія пізнання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З думки-посиланння «Всі люди мислять» і думки, що обґрунтовує знання, «Я – людина», зробіть висновок (умовивід):</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 відношуся до всіх людей      2) всі люди схожі на мене  3) я мислю        4) тварини теж мислять.</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13.</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5. Чим вiдрiзняються проблеми середньовiчної фiлософiї вiд проблем античної фiлософi? Чи є середньовічна філософія кроком вперед, чи кроком назад у розвитку людства?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6. В яких формах поширювалися ідеї Відродження та Реформації в українській культурі (ХУІ-ХУІІ ст.)?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Вкажіть представника персоналізму: 1) К.Поппер            2) Л.Вітгенштейн               3) Н.Бердяєв. </w:t>
      </w:r>
    </w:p>
    <w:p w:rsidR="00902F66" w:rsidRPr="004F323B" w:rsidRDefault="00902F66" w:rsidP="00902F66">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2.Форма існування, яка характеризує тривалість і порядок існування об'єктів : </w:t>
      </w:r>
    </w:p>
    <w:p w:rsidR="00902F66" w:rsidRPr="004F323B" w:rsidRDefault="00902F66" w:rsidP="00902F66">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 простір             2) час                     3) рух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Оскільки істина не залежить від суб'єкта, що пізнає, вона:</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абстрактна     2) об'єктивна      3) суб'єктивна       4) абсолютна        5)</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вічна</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4. </w:t>
      </w:r>
      <w:r w:rsidRPr="004F323B">
        <w:rPr>
          <w:rFonts w:ascii="Times New Roman" w:hAnsi="Times New Roman" w:cs="Times New Roman"/>
          <w:color w:val="000000"/>
          <w:sz w:val="28"/>
          <w:szCs w:val="28"/>
          <w:lang w:val="uk-UA"/>
        </w:rPr>
        <w:t xml:space="preserve">Яка теорія уподібнювала </w:t>
      </w:r>
      <w:r w:rsidRPr="004F323B">
        <w:rPr>
          <w:rFonts w:ascii="Times New Roman" w:hAnsi="Times New Roman" w:cs="Times New Roman"/>
          <w:sz w:val="28"/>
          <w:szCs w:val="28"/>
          <w:lang w:val="uk-UA"/>
        </w:rPr>
        <w:t>суспільство живому</w:t>
      </w:r>
      <w:r w:rsidRPr="004F323B">
        <w:rPr>
          <w:rFonts w:ascii="Times New Roman" w:hAnsi="Times New Roman" w:cs="Times New Roman"/>
          <w:color w:val="000000"/>
          <w:sz w:val="28"/>
          <w:szCs w:val="28"/>
          <w:lang w:val="uk-UA"/>
        </w:rPr>
        <w:t xml:space="preserve"> організму</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 1) </w:t>
      </w:r>
      <w:r w:rsidRPr="004F323B">
        <w:rPr>
          <w:rFonts w:ascii="Times New Roman" w:hAnsi="Times New Roman" w:cs="Times New Roman"/>
          <w:sz w:val="28"/>
          <w:szCs w:val="28"/>
          <w:lang w:val="uk-UA"/>
        </w:rPr>
        <w:t>марксистська           2) органічна             3) біхевиористська</w:t>
      </w:r>
      <w:r w:rsidRPr="004F323B">
        <w:rPr>
          <w:rFonts w:ascii="Times New Roman" w:hAnsi="Times New Roman" w:cs="Times New Roman"/>
          <w:color w:val="000000"/>
          <w:sz w:val="28"/>
          <w:szCs w:val="28"/>
          <w:lang w:val="uk-UA"/>
        </w:rPr>
        <w:t xml:space="preserve">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5.Ф.Бекон в теорії пізнання представляв: 1) емпіризм           2) раціоналізм           в) сенсуалізм</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iCs/>
          <w:color w:val="000000"/>
          <w:sz w:val="28"/>
          <w:szCs w:val="28"/>
          <w:lang w:val="uk-UA"/>
        </w:rPr>
        <w:t xml:space="preserve">Факт   це - </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3) 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902F66" w:rsidRPr="004F323B" w:rsidRDefault="00902F66" w:rsidP="00902F66">
      <w:pPr>
        <w:autoSpaceDE w:val="0"/>
        <w:autoSpaceDN w:val="0"/>
        <w:spacing w:after="0" w:line="240" w:lineRule="auto"/>
        <w:jc w:val="both"/>
        <w:rPr>
          <w:rFonts w:ascii="Times New Roman" w:hAnsi="Times New Roman" w:cs="Times New Roman"/>
          <w:b/>
          <w:bCs/>
          <w:color w:val="000000"/>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До якого з філософських напрямів  належать твердження ( додайте буквені пізначення до пунктів ):       а) до матеріалізму,    б)  до ідеалізму:</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    1. матерія є первинною відносно свідомості.     2. свідомість, розум є первинними відносно матерії, дійсності.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 Хто був автором теорії суспільно-економічної формації? </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З.Фрейд          2) К.Маркс       3) Г.Гегель       4) Ш.Монтеск є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Антагонізм - це :</w:t>
      </w:r>
    </w:p>
    <w:p w:rsidR="00902F66" w:rsidRPr="004F323B" w:rsidRDefault="00902F66" w:rsidP="00902F66">
      <w:pPr>
        <w:pStyle w:val="ab"/>
        <w:ind w:left="660"/>
        <w:jc w:val="both"/>
        <w:rPr>
          <w:sz w:val="28"/>
          <w:szCs w:val="28"/>
        </w:rPr>
      </w:pPr>
      <w:r w:rsidRPr="004F323B">
        <w:rPr>
          <w:sz w:val="28"/>
          <w:szCs w:val="28"/>
        </w:rPr>
        <w:t xml:space="preserve">          1) тип соціальних реформ  2) нерозв’язане протиріччя   3) базис суспільства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Хто з античних філософів в основу існування світу  поклав поняття </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апейрон</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 xml:space="preserve">? 1) Парменід         2) Емпедокл      3) Піфагор      4) Анаксимандр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 xml:space="preserve">Контрольна робота </w:t>
      </w:r>
      <w:r w:rsidRPr="004F323B">
        <w:rPr>
          <w:rFonts w:ascii="Times New Roman" w:hAnsi="Times New Roman" w:cs="Times New Roman"/>
          <w:b/>
          <w:sz w:val="28"/>
          <w:szCs w:val="28"/>
        </w:rPr>
        <w:t>N</w:t>
      </w:r>
      <w:r w:rsidRPr="004F323B">
        <w:rPr>
          <w:rFonts w:ascii="Times New Roman" w:hAnsi="Times New Roman" w:cs="Times New Roman"/>
          <w:b/>
          <w:sz w:val="28"/>
          <w:szCs w:val="28"/>
          <w:lang w:val="uk-UA"/>
        </w:rPr>
        <w:t xml:space="preserve"> 14.</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Чим в</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др</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зняється філософські позиції представників реал</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зму та ном</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нал</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 xml:space="preserve">зму?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полягає проблематика „філософії серця" Г. Сковороди?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Які основні періоди у філософії Ренесансу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1)період апологетики        2)період патристики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3)період гуманістичний     4)період натурфілософський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Кому з філософів-класиків належить теорія “категоричного імперативу”: </w:t>
      </w:r>
    </w:p>
    <w:p w:rsidR="00902F66" w:rsidRPr="004F323B" w:rsidRDefault="00902F66" w:rsidP="00902F66">
      <w:pPr>
        <w:numPr>
          <w:ilvl w:val="0"/>
          <w:numId w:val="8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І.Канту              2)  Й.Фіхте             3) Гегелю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Засновником томізму був:  1) Ф.Аквінський         2) І.Дамаскін     3) Ібн-Рушд</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Твердження </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Обєктивний світ є  визначальним початком до думок людей, наукових теорій</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 xml:space="preserve"> відноситься до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об’єктивного ідеалізму       2) матеріалізму        3) суб’єктивного ідеалізму       4) дуалізму. Вислів «Я мислю, отже, я існую» належить:  1) Б.Спінозі         2) Т.Гоббсу         3)Декарту?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Певний етап пізнавального процесу, на якому інформація про об'єкт, отримана у відчуттях і сприйняттях, зберігаючись в свідомості, відтворюється пізніше без прямої дії об'єкту на суб'єкт — це:</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чуттєве відображення     2) пізнавальний контакт з об'єктом пізнання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уявлення                           4) пояснення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7.Хто підкреслював велич і нікчемність людини, порівнював її з «мислячим очеретом»?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Б.Паскаль             2)Т.Гоббс          3) Ламетрі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 У чому є джерело виникнення цінностей згідно релігійної точки зору?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902F66" w:rsidRPr="004F323B" w:rsidRDefault="00902F66" w:rsidP="00902F66">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902F66" w:rsidRPr="004F323B" w:rsidRDefault="00902F66" w:rsidP="00902F66">
      <w:pPr>
        <w:tabs>
          <w:tab w:val="left" w:pos="7195"/>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9. </w:t>
      </w:r>
      <w:r w:rsidRPr="004F323B">
        <w:rPr>
          <w:rFonts w:ascii="Times New Roman" w:hAnsi="Times New Roman" w:cs="Times New Roman"/>
          <w:sz w:val="28"/>
          <w:szCs w:val="28"/>
          <w:lang w:val="uk-UA"/>
        </w:rPr>
        <w:t>Ф.Бекон в теорії пізнання  розробляв</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дедуктивний          2) експериментально-індуктивний                3) системний метод.</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У філософії «агностицизм» розуміється як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розгляд процесу пізнання          2) розгляд об'єктів пізнання    3) сумнів в можливості пізнання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4) повне або часткове заперечення принципової можливості пізнання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15.</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Чи переконує вас доведення буття Бога у Ф.Аквiнського? Яке Ваше ставлення до проблеми теодицеї?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У чому полягають основні ідеї релігійно-фiлософських поглядiв П.Юркевича?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overflowPunct w:val="0"/>
        <w:autoSpaceDE w:val="0"/>
        <w:autoSpaceDN w:val="0"/>
        <w:adjustRightInd w:val="0"/>
        <w:spacing w:after="0" w:line="240" w:lineRule="auto"/>
        <w:jc w:val="both"/>
        <w:textAlignment w:val="baseline"/>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lang w:val="uk-UA"/>
        </w:rPr>
        <w:t xml:space="preserve">«Ми можемо пізнавати лише явище а не річ в собі»,- говорив  1) І.Кант              2)Гегель       </w:t>
      </w:r>
    </w:p>
    <w:p w:rsidR="00902F66" w:rsidRPr="004F323B" w:rsidRDefault="00902F66" w:rsidP="00902F66">
      <w:pPr>
        <w:overflowPunct w:val="0"/>
        <w:autoSpaceDE w:val="0"/>
        <w:autoSpaceDN w:val="0"/>
        <w:adjustRightInd w:val="0"/>
        <w:spacing w:after="0" w:line="240" w:lineRule="auto"/>
        <w:jc w:val="both"/>
        <w:textAlignment w:val="baseline"/>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 Лейбніц.</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Який </w:t>
      </w:r>
      <w:r w:rsidRPr="004F323B">
        <w:rPr>
          <w:rFonts w:ascii="Times New Roman" w:hAnsi="Times New Roman" w:cs="Times New Roman"/>
          <w:sz w:val="28"/>
          <w:szCs w:val="28"/>
          <w:lang w:val="uk-UA"/>
        </w:rPr>
        <w:t>напрям</w:t>
      </w:r>
      <w:r w:rsidRPr="004F323B">
        <w:rPr>
          <w:rFonts w:ascii="Times New Roman" w:hAnsi="Times New Roman" w:cs="Times New Roman"/>
          <w:color w:val="000000"/>
          <w:sz w:val="28"/>
          <w:szCs w:val="28"/>
          <w:lang w:val="uk-UA"/>
        </w:rPr>
        <w:t xml:space="preserve">ок соціальної філософії найвпливовішим </w:t>
      </w:r>
      <w:r w:rsidRPr="004F323B">
        <w:rPr>
          <w:rFonts w:ascii="Times New Roman" w:hAnsi="Times New Roman" w:cs="Times New Roman"/>
          <w:sz w:val="28"/>
          <w:szCs w:val="28"/>
          <w:lang w:val="uk-UA"/>
        </w:rPr>
        <w:t xml:space="preserve">чинником </w:t>
      </w:r>
      <w:r w:rsidRPr="004F323B">
        <w:rPr>
          <w:rFonts w:ascii="Times New Roman" w:hAnsi="Times New Roman" w:cs="Times New Roman"/>
          <w:color w:val="000000"/>
          <w:sz w:val="28"/>
          <w:szCs w:val="28"/>
          <w:lang w:val="uk-UA"/>
        </w:rPr>
        <w:t xml:space="preserve">розвитку </w:t>
      </w:r>
      <w:r w:rsidRPr="004F323B">
        <w:rPr>
          <w:rFonts w:ascii="Times New Roman" w:hAnsi="Times New Roman" w:cs="Times New Roman"/>
          <w:sz w:val="28"/>
          <w:szCs w:val="28"/>
          <w:lang w:val="uk-UA"/>
        </w:rPr>
        <w:t xml:space="preserve">суспільства вважав </w:t>
      </w:r>
      <w:r w:rsidRPr="004F323B">
        <w:rPr>
          <w:rFonts w:ascii="Times New Roman" w:hAnsi="Times New Roman" w:cs="Times New Roman"/>
          <w:color w:val="000000"/>
          <w:sz w:val="28"/>
          <w:szCs w:val="28"/>
          <w:lang w:val="uk-UA"/>
        </w:rPr>
        <w:t xml:space="preserve">природні умови, які впливають </w:t>
      </w:r>
      <w:r w:rsidRPr="004F323B">
        <w:rPr>
          <w:rFonts w:ascii="Times New Roman" w:hAnsi="Times New Roman" w:cs="Times New Roman"/>
          <w:sz w:val="28"/>
          <w:szCs w:val="28"/>
          <w:lang w:val="uk-UA"/>
        </w:rPr>
        <w:t>на характер</w:t>
      </w:r>
      <w:r w:rsidRPr="004F323B">
        <w:rPr>
          <w:rFonts w:ascii="Times New Roman" w:hAnsi="Times New Roman" w:cs="Times New Roman"/>
          <w:color w:val="000000"/>
          <w:sz w:val="28"/>
          <w:szCs w:val="28"/>
          <w:lang w:val="uk-UA"/>
        </w:rPr>
        <w:t xml:space="preserve"> народів і навіть на форму правління </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марксизм             2) соціально-психологічний </w:t>
      </w:r>
      <w:r w:rsidRPr="004F323B">
        <w:rPr>
          <w:rFonts w:ascii="Times New Roman" w:hAnsi="Times New Roman" w:cs="Times New Roman"/>
          <w:sz w:val="28"/>
          <w:szCs w:val="28"/>
          <w:lang w:val="uk-UA"/>
        </w:rPr>
        <w:t>напрям           3) геодетермінізм</w:t>
      </w:r>
      <w:r w:rsidRPr="004F323B">
        <w:rPr>
          <w:rFonts w:ascii="Times New Roman" w:hAnsi="Times New Roman" w:cs="Times New Roman"/>
          <w:color w:val="000000"/>
          <w:sz w:val="28"/>
          <w:szCs w:val="28"/>
          <w:lang w:val="uk-UA"/>
        </w:rPr>
        <w:t xml:space="preserve"> </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3   Гіпотеза це - </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3)</w:t>
      </w:r>
      <w:r w:rsidRPr="004F323B">
        <w:rPr>
          <w:rFonts w:ascii="Times New Roman" w:hAnsi="Times New Roman" w:cs="Times New Roman"/>
          <w:sz w:val="28"/>
          <w:szCs w:val="28"/>
          <w:lang w:val="uk-UA"/>
        </w:rPr>
        <w:t xml:space="preserve"> 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Речення «Цукор - солодкий» у філософії може бути розглянуто як форма мислення, а саме, як:</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поняття       2) категорія        3) думка       4) висновок        5) судження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До якого з філософських напрямів  належать рядки:  </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Одно лишь вечно, без разрушения и без предела – это материя</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 xml:space="preserve">     1) до матеріалізму     2)  до ідеалізму          3) пантеїзму</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6. Проблематикою буття спеціалізовано опікується:</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етика         2)онтологія          3) антропологія           4) космологія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Хто з античних філософів в основу існування світу  поклав число? 1)Парменід         2) Емпедокл            3) Піфагор</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8. Головна мета філософії – дізнатися:</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що таке кохання      2) чи є життя на інших планетах        3) що означає – бути людиною      4) як усе співвідноситься з Усім.</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Теорія «трьох світів» і «двох натури» належить  1) П.Юркевичу           2) Г.Сковороді            3) Ф.Аквінському. </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10. Платон розділив усе існуюче на:</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світ ідей і світ речей       2) матерію і форму        3) мікрокосм і макрокосм      4) світ земний і світ   олімпійських богів.</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16.</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Чим вiдрiзняються проблеми середньовiчної фiлософiї вiд проблем античної фiлософi? Чи є середньовічна філософія кроком вперед, чи кроком назад у розвитку людства?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Що означає поняття "споріднена праця" у вченні Г.Сковороди? Яким є ваше ставлення до цієї концепції? </w:t>
      </w:r>
    </w:p>
    <w:p w:rsidR="00902F66" w:rsidRPr="004F323B" w:rsidRDefault="00902F66" w:rsidP="00902F66">
      <w:pPr>
        <w:tabs>
          <w:tab w:val="left" w:pos="2115"/>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r w:rsidRPr="004F323B">
        <w:rPr>
          <w:rFonts w:ascii="Times New Roman" w:hAnsi="Times New Roman" w:cs="Times New Roman"/>
          <w:b/>
          <w:sz w:val="28"/>
          <w:szCs w:val="28"/>
          <w:lang w:val="uk-UA"/>
        </w:rPr>
        <w:tab/>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Концепцію «смерті Бога» висунув:</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К. Маркс               2) М. Хайдеггер         3) Ф. Ніцше                     4) В.І. Ленін.</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Теорія «трьох світів» і «двох натури» належить   1) П.Юркевичу           2) Г.Сковороді            3) Ф.Аквінському.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Сукупність базових теоретичних поглядів, класичних зразків виконання досліджень, методологічних засобів, що визнаються та приймаються як взірець усіма членами «наукової спільноти» має назву:</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канон                        2) парадигма               3) методологія                   4) дослідницька програма.</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4. Яка теорія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бере за</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основу життя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економічну сферу, спосіб виробництва матеріальних благ   1) марксизм          2) цивілізаційна          3) органічна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У чому є джерело виникнення цінностей згідно </w:t>
      </w:r>
      <w:r w:rsidRPr="004F323B">
        <w:rPr>
          <w:rFonts w:ascii="Times New Roman" w:hAnsi="Times New Roman" w:cs="Times New Roman"/>
          <w:color w:val="000000"/>
          <w:sz w:val="28"/>
          <w:szCs w:val="28"/>
          <w:lang w:val="uk-UA"/>
        </w:rPr>
        <w:t>об'єктивно-ідеалістичн</w:t>
      </w:r>
      <w:r w:rsidRPr="004F323B">
        <w:rPr>
          <w:rFonts w:ascii="Times New Roman" w:hAnsi="Times New Roman" w:cs="Times New Roman"/>
          <w:sz w:val="28"/>
          <w:szCs w:val="28"/>
          <w:lang w:val="uk-UA"/>
        </w:rPr>
        <w:t>ої точки зору?  1)викликані суспільною природою людини      2) вони дані Богом       3) витікають з потреб людини</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6.   Теорія це - </w:t>
      </w:r>
      <w:r w:rsidRPr="004F323B">
        <w:rPr>
          <w:rFonts w:ascii="Times New Roman" w:hAnsi="Times New Roman" w:cs="Times New Roman"/>
          <w:color w:val="000000"/>
          <w:sz w:val="28"/>
          <w:szCs w:val="28"/>
          <w:lang w:val="uk-UA"/>
        </w:rPr>
        <w:t xml:space="preserve"> </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3) 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902F66" w:rsidRPr="004F323B" w:rsidRDefault="00902F66" w:rsidP="00902F66">
      <w:pPr>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  Яку філософську школу заснував Фалес?  1)Елейську          2) Мілетську              3) Піфагорійську.  </w:t>
      </w:r>
    </w:p>
    <w:p w:rsidR="00902F66" w:rsidRPr="004F323B" w:rsidRDefault="00902F66" w:rsidP="00902F66">
      <w:pPr>
        <w:pStyle w:val="a3"/>
        <w:spacing w:after="0"/>
        <w:jc w:val="both"/>
        <w:rPr>
          <w:szCs w:val="28"/>
          <w:lang w:val="uk-UA"/>
        </w:rPr>
      </w:pPr>
      <w:r w:rsidRPr="004F323B">
        <w:rPr>
          <w:szCs w:val="28"/>
          <w:lang w:val="uk-UA"/>
        </w:rPr>
        <w:t xml:space="preserve">8. Які основні напрямкі у матеріалізмі філософії Нового часу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1)емпіризм      2) скептицизм      3) сенсуалізм       4) стоїцизм            4) раціоналізм,</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Деякі учені вважають, що в людині переважає стихійне, чуттєве начало на противагу розумному. В якому з філософсько-методологічних напрямів стверджується ця позиція?  1) позитивізм      2) ірраціоналізм   3) неотомізм   4) сенсуалізм</w:t>
      </w:r>
    </w:p>
    <w:p w:rsidR="00902F66" w:rsidRPr="004F323B" w:rsidRDefault="00902F66" w:rsidP="00902F66">
      <w:pPr>
        <w:tabs>
          <w:tab w:val="left" w:pos="644"/>
        </w:tabs>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bCs/>
          <w:sz w:val="28"/>
          <w:szCs w:val="28"/>
          <w:lang w:val="uk-UA"/>
        </w:rPr>
        <w:t>10.</w:t>
      </w:r>
      <w:r w:rsidRPr="004F323B">
        <w:rPr>
          <w:rFonts w:ascii="Times New Roman" w:hAnsi="Times New Roman" w:cs="Times New Roman"/>
          <w:color w:val="000000"/>
          <w:sz w:val="28"/>
          <w:szCs w:val="28"/>
          <w:lang w:val="uk-UA"/>
        </w:rPr>
        <w:t xml:space="preserve"> Визначте форми раціонального пізнання:1)відчуття     2) цілі    3) сприйняття   4) поняття          5) судження    6) умовиводи</w:t>
      </w:r>
      <w:r w:rsidRPr="004F323B">
        <w:rPr>
          <w:rFonts w:ascii="Times New Roman" w:hAnsi="Times New Roman" w:cs="Times New Roman"/>
          <w:sz w:val="28"/>
          <w:szCs w:val="28"/>
          <w:lang w:val="uk-UA"/>
        </w:rPr>
        <w:t xml:space="preserve">     7)</w:t>
      </w:r>
      <w:r w:rsidRPr="004F323B">
        <w:rPr>
          <w:rFonts w:ascii="Times New Roman" w:hAnsi="Times New Roman" w:cs="Times New Roman"/>
          <w:color w:val="000000"/>
          <w:sz w:val="28"/>
          <w:szCs w:val="28"/>
          <w:lang w:val="uk-UA"/>
        </w:rPr>
        <w:t xml:space="preserve"> ідеали.</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17.</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на вашу думку, проявляється криза середньовічного світогляду в епоху Відродження?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філософію американського прагматизму. Наскільки вона є прийнятною в наших умовах?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color w:val="000000"/>
          <w:sz w:val="28"/>
          <w:szCs w:val="28"/>
        </w:rPr>
      </w:pPr>
      <w:r w:rsidRPr="004F323B">
        <w:rPr>
          <w:rFonts w:ascii="Times New Roman" w:hAnsi="Times New Roman" w:cs="Times New Roman"/>
          <w:color w:val="000000"/>
          <w:sz w:val="28"/>
          <w:szCs w:val="28"/>
        </w:rPr>
        <w:t>1.</w:t>
      </w:r>
      <w:r w:rsidRPr="004F323B">
        <w:rPr>
          <w:rFonts w:ascii="Times New Roman" w:hAnsi="Times New Roman" w:cs="Times New Roman"/>
          <w:color w:val="000000"/>
          <w:sz w:val="28"/>
          <w:szCs w:val="28"/>
          <w:lang w:val="uk-UA"/>
        </w:rPr>
        <w:t xml:space="preserve"> Си</w:t>
      </w:r>
      <w:r w:rsidRPr="004F323B">
        <w:rPr>
          <w:rFonts w:ascii="Times New Roman" w:hAnsi="Times New Roman" w:cs="Times New Roman"/>
          <w:color w:val="000000"/>
          <w:sz w:val="28"/>
          <w:szCs w:val="28"/>
        </w:rPr>
        <w:t xml:space="preserve">стема </w:t>
      </w:r>
      <w:r w:rsidRPr="004F323B">
        <w:rPr>
          <w:rFonts w:ascii="Times New Roman" w:hAnsi="Times New Roman" w:cs="Times New Roman"/>
          <w:color w:val="000000"/>
          <w:sz w:val="28"/>
          <w:szCs w:val="28"/>
          <w:lang w:val="uk-UA"/>
        </w:rPr>
        <w:t>поглядів</w:t>
      </w:r>
      <w:r w:rsidRPr="004F323B">
        <w:rPr>
          <w:rFonts w:ascii="Times New Roman" w:hAnsi="Times New Roman" w:cs="Times New Roman"/>
          <w:color w:val="000000"/>
          <w:sz w:val="28"/>
          <w:szCs w:val="28"/>
        </w:rPr>
        <w:t xml:space="preserve">, </w:t>
      </w:r>
      <w:r w:rsidRPr="004F323B">
        <w:rPr>
          <w:rFonts w:ascii="Times New Roman" w:hAnsi="Times New Roman" w:cs="Times New Roman"/>
          <w:color w:val="000000"/>
          <w:sz w:val="28"/>
          <w:szCs w:val="28"/>
          <w:lang w:val="uk-UA"/>
        </w:rPr>
        <w:t>уявлень про світ в цілому, місце людини в світі і його відношення до дійсності, про призначення  людини, сенс її життя – це</w:t>
      </w:r>
      <w:r w:rsidRPr="004F323B">
        <w:rPr>
          <w:rFonts w:ascii="Times New Roman" w:hAnsi="Times New Roman" w:cs="Times New Roman"/>
          <w:color w:val="000000"/>
          <w:sz w:val="28"/>
          <w:szCs w:val="28"/>
        </w:rPr>
        <w:t>:</w:t>
      </w:r>
    </w:p>
    <w:p w:rsidR="00902F66" w:rsidRPr="004F323B" w:rsidRDefault="00902F66" w:rsidP="00902F66">
      <w:pPr>
        <w:widowControl w:val="0"/>
        <w:numPr>
          <w:ilvl w:val="1"/>
          <w:numId w:val="2"/>
        </w:num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4F323B">
        <w:rPr>
          <w:rFonts w:ascii="Times New Roman" w:hAnsi="Times New Roman" w:cs="Times New Roman"/>
          <w:color w:val="000000"/>
          <w:sz w:val="28"/>
          <w:szCs w:val="28"/>
          <w:lang w:val="uk-UA"/>
        </w:rPr>
        <w:t>світогляд   2) п</w:t>
      </w:r>
      <w:r w:rsidRPr="004F323B">
        <w:rPr>
          <w:rFonts w:ascii="Times New Roman" w:hAnsi="Times New Roman" w:cs="Times New Roman"/>
          <w:sz w:val="28"/>
          <w:szCs w:val="28"/>
          <w:lang w:val="uk-UA"/>
        </w:rPr>
        <w:t>ереконання         3) ціннісні орієнтації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Кому з античних філософів  належить вислів: “ В одну й ту ж річку неможливо увійти двічі” ?</w:t>
      </w:r>
    </w:p>
    <w:p w:rsidR="00902F66" w:rsidRPr="004F323B" w:rsidRDefault="00902F66" w:rsidP="00902F66">
      <w:pPr>
        <w:numPr>
          <w:ilvl w:val="0"/>
          <w:numId w:val="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Анаксімандру        2) Анаксагору         3) Демокріту           4) Геракліту.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Вчення про цінності — це:</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1)онтологія         2) гносеологія       3) аксіологія.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4.«Глобальні проблеми сучасності» — це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ті, від вирішення яких залежить подальша доля людства;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вічні проблеми;  3) політичні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Концепція «трьох світів» і «двох натур» належить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Г.Сковороді 2) П.Юркевичу 3) М.Ломоносову</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color w:val="000000"/>
          <w:sz w:val="28"/>
          <w:szCs w:val="28"/>
          <w:lang w:val="uk-UA"/>
        </w:rPr>
        <w:t xml:space="preserve">Міфологія характеризується </w:t>
      </w:r>
    </w:p>
    <w:p w:rsidR="00902F66" w:rsidRPr="004F323B" w:rsidRDefault="00902F66" w:rsidP="00902F66">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теоретичною формою   2) синкретизмом    3) антропоморфізмом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 4) безособово-причинним поясненням природних явищ</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Два рівні процесу пізнання – це:</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чуттєве і раціональне     2) теоретичне і емпіричне     3) гуманітарне і природниче</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8.Головна особливість української філософської думки:</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кордоцентризм                2) атеїзм             3) теїстичність                  4) релігійність.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9.Онтологічна концепція, яка визнає матеріальне та духовне рівноправними та взаємодіючими коріннями буття, має назву:</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ідеалізм                          2) дуалізм               3) теїзм                              4) плюралізм.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1)суб”єктивізм      2) прагматизм        3) волюнтаризм          4) агностицизм.</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18.</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полягає нове розуміння людини в Реформації та в культурі Відродження?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Проаналізуйте проблему єдності чуттєвого та раціонального в науковому пізнанні. Як, на вашу думку, співвідносяться логіка та інтуїція в процесі пізнання істини?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1.Яка основна риса філософії  середньовічча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 1) поліцентризм,  2) антропоцентризм,   3) теоцентризм.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У чому полягає суть полеміки про “універсалії”: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1)у розгляданні світу як універсального    2)у питанні про відношення загального до одиничного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3)у питанні про Бога як універсальну  істоту.</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3.    Ідея    це -  </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 </w:t>
      </w:r>
      <w:r w:rsidRPr="004F323B">
        <w:rPr>
          <w:rFonts w:ascii="Times New Roman" w:hAnsi="Times New Roman" w:cs="Times New Roman"/>
          <w:sz w:val="28"/>
          <w:szCs w:val="28"/>
          <w:lang w:val="uk-UA"/>
        </w:rPr>
        <w:t>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Які з перелічених шкіл відносятся до ортодоксального напрямку Староіндійської філософії :</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1)санкхья, 2) джайнізм, 3) йога, 4) ньяя, 5) буддизм.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Яку філософську школу заснував Фалес?</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1)Елейську          2) Мілетську             3) Піфагорійську.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У чому сутність гелеоцентризму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1)Земля – центр Всесвіту      2)Сонце – центр Всесіту     3)у світі нескінченна кількість центрів?</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Кому з філософів належить теорія “надлюдини”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А.Шопенгауеру      2) З.Фрейду       3) Л.Фейєрбаху         4) Ф.Ніцше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Що  є джерелом руху? Як на це питання відповідають: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а) метафізик, б) діалектик, в) ідеаліст, г) релігійній філософ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1)повштох, 2) Бог, 3) саморух, 4) ідея, 5) внутрішня суперечка.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Чи тотожні поняття “народонаселення” і “суспільство” :              1) так,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Що таке гносеологія :  1)система наукового знання  2)розділ філософії, що вивчає природу, закони, засоби та форми  пізнання  3)наука, що вивчає  умови та критерії істинності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19.</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сутність етичного вчення І. Канта?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головні проблеми досліджень філософії техніки. Які з них ви вважаєте найважливішими?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Що для софістів було  головним :  1)досягнення істини    2) засіб доказу     3) яскраве мовлення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Головний продукт виробництва інформаційного суспільства це</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1)нафта і газ     2) біржові акції       3) інформація та знання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Яке основне завдання стояло перед  філософами середньовічча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1)поясніти сутність світобудови                2)визначить місце людини у світі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3)доказать філософськими й логічними методами існування Бога.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4. Кому з німецьких класиків належить філософська система, яка включає до себе три частини: філософію духу, філософію природи та логіку :  1)І Канту              2)Л.Фейєрбаху          3)Гегелю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До якого з філософських напрямів  належать твердження ( додайте буквені пізначення до пунктів ):       а) до матеріалізму,    б)  до ідеалізму: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матерія є первинною відносно свідомості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свідомість, розум є первинними відносно матерії, дійсності.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У чому специфіка філософського знання? Визначте правильні з названих характеристик :</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науковість,                    2. конкретність,          3. всезагальність,      4. світоглядне знання,      5. ідеологічність,        6. проблемність   </w:t>
      </w:r>
    </w:p>
    <w:p w:rsidR="00902F66" w:rsidRPr="004F323B" w:rsidRDefault="00902F66" w:rsidP="00902F66">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До якої стародавньої філософії відноситься історичний пам”яток “Веди”?</w:t>
      </w:r>
    </w:p>
    <w:p w:rsidR="00902F66" w:rsidRPr="004F323B" w:rsidRDefault="00902F66" w:rsidP="00902F66">
      <w:pPr>
        <w:numPr>
          <w:ilvl w:val="0"/>
          <w:numId w:val="8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Старокитайської,</w:t>
      </w:r>
    </w:p>
    <w:p w:rsidR="00902F66" w:rsidRPr="004F323B" w:rsidRDefault="00902F66" w:rsidP="00902F66">
      <w:pPr>
        <w:numPr>
          <w:ilvl w:val="0"/>
          <w:numId w:val="8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Староіндійської,</w:t>
      </w:r>
    </w:p>
    <w:p w:rsidR="00902F66" w:rsidRPr="004F323B" w:rsidRDefault="00902F66" w:rsidP="00902F66">
      <w:pPr>
        <w:numPr>
          <w:ilvl w:val="0"/>
          <w:numId w:val="8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античної.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8.Яка основна риса філософії  середньовічча :  </w:t>
      </w:r>
    </w:p>
    <w:p w:rsidR="00902F66" w:rsidRPr="004F323B" w:rsidRDefault="00902F66" w:rsidP="00902F66">
      <w:pPr>
        <w:pStyle w:val="ab"/>
        <w:ind w:left="0"/>
        <w:jc w:val="both"/>
        <w:rPr>
          <w:sz w:val="28"/>
          <w:szCs w:val="28"/>
        </w:rPr>
      </w:pPr>
      <w:r w:rsidRPr="004F323B">
        <w:rPr>
          <w:sz w:val="28"/>
          <w:szCs w:val="28"/>
        </w:rPr>
        <w:t xml:space="preserve"> 1) поліцентризм,  2) антропоцентризм,   3) теоцентризм.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Хто з античних філософів в основу існування світу  поклав число?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1)Парменід          2) Емпедокл           3) Піфагор.</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 основні періоди у філософії Ренесансу :</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1)період апологетики,</w:t>
      </w:r>
    </w:p>
    <w:p w:rsidR="00902F66" w:rsidRPr="004F323B" w:rsidRDefault="00902F66" w:rsidP="00902F66">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2)період патристики, </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3)період гуманістичний, </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4)період натурфілософський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20.</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переконливо на вашу думку є вчення Фр.Бекона про „ідолів пізнання"?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Якими є витоки та основні чинники формування філософії техніки?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Кому з філософів-класиків належить теорія “категоричного імперативу”: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1)І.Канту                     2)Й.Фіхте               3)Гегелю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Кому з українських філософів належить концепція  “спорідненої праці”: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1)Прокоповичу      2)Г.Сковороді        3)Г.Кониському         4)П.Кулешу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Що у філософії визначається як джерело розвитку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1)якість            2) рух              3) суперечність.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Афорістичне висловлення Сократа - це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1)“Людина є мірою всіх речей”                                                                                                              2)“Що я можу знати? Що я повинен робити? На що я можу сподиватися?  ”</w:t>
      </w: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3)“Пізнай самого себе”.</w:t>
      </w:r>
      <w:r w:rsidRPr="004F323B">
        <w:rPr>
          <w:rFonts w:ascii="Times New Roman" w:hAnsi="Times New Roman" w:cs="Times New Roman"/>
          <w:b/>
          <w:sz w:val="28"/>
          <w:szCs w:val="28"/>
          <w:lang w:val="uk-UA"/>
        </w:rPr>
        <w:t xml:space="preserve">    </w:t>
      </w: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5. Які з наведених філософів відносяться до середньовічної філософії?</w:t>
      </w:r>
    </w:p>
    <w:p w:rsidR="00902F66" w:rsidRPr="004F323B" w:rsidRDefault="00902F66" w:rsidP="00902F66">
      <w:pPr>
        <w:numPr>
          <w:ilvl w:val="0"/>
          <w:numId w:val="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Гольбах,  2) Гельвецій,  3) Ф.Аквінський,  4) В.Великий,  5) Оккам,</w:t>
      </w:r>
    </w:p>
    <w:p w:rsidR="00902F66" w:rsidRPr="004F323B" w:rsidRDefault="00902F66" w:rsidP="00902F66">
      <w:pPr>
        <w:numPr>
          <w:ilvl w:val="0"/>
          <w:numId w:val="1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Епікур,  7) Плотин,  8) Лукреций,  9) Гольштадский, 10) Телезіо.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6. У чому полягає суть полеміки про “універсалії”: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1)у розгляданні світу як універсального,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2)у питанні про відношення загального до одиничного,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3)у питанні про Бога як універсальну  істоту.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7.Хто підкреслював велич і нікчемність людини, порівнював її з «мислячим очеретом»?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Б.Паскаль             2)Т.Гоббс          3) Ламетрі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 У чому є джерело виникнення цінностей згідно релігійної точки зору?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902F66" w:rsidRPr="004F323B" w:rsidRDefault="00902F66" w:rsidP="00902F66">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902F66" w:rsidRPr="004F323B" w:rsidRDefault="00902F66" w:rsidP="00902F66">
      <w:pPr>
        <w:tabs>
          <w:tab w:val="left" w:pos="7195"/>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9. </w:t>
      </w:r>
      <w:r w:rsidRPr="004F323B">
        <w:rPr>
          <w:rFonts w:ascii="Times New Roman" w:hAnsi="Times New Roman" w:cs="Times New Roman"/>
          <w:sz w:val="28"/>
          <w:szCs w:val="28"/>
          <w:lang w:val="uk-UA"/>
        </w:rPr>
        <w:t>Ф.Бекон в теорії пізнання  розробляв</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дедуктивний          2) експериментально-індуктивний                3) системний метод.</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У філософії «агностицизм» розуміється як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розгляд процесу пізнання          2) розгляд об'єктів пізнання    3) сумнів в можливості пізнання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повне або часткове заперечення принципової можливості пізнання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21.</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Розкрийте сутність діалектичного методу у Гегеля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головні проблеми досліджень філософії техніки. Які з них ви вважаєте найважливішими?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 давньоіндійській філософії всесвітній закон залежності майбутніх перероджень від суми хороших і поганих діянь:</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карма                    2) мокша            3) сансара                      4) крітаюга.</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Головне поняття в античній філософії</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благо                     2) космос            3) анамнез                      4) морфе.</w:t>
      </w:r>
    </w:p>
    <w:p w:rsidR="00902F66" w:rsidRPr="004F323B" w:rsidRDefault="00902F66" w:rsidP="00902F66">
      <w:pPr>
        <w:spacing w:after="0" w:line="240" w:lineRule="auto"/>
        <w:ind w:left="-180" w:hanging="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Антропологічний переворот в античній філософії – перенесення центру філософської уваги зі світу на людину здійснили:</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Епікур і стоїки        2) Платон і Аристотель        3) софісти і Сократ         4) представники атомізму</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Дискусія про універсалії в середньовічній філософії – це суперечка про співвідношення</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буття і мислення  2) людини і Бога  3)знання і віри   4)одиничних речей і загальних понять цих речей.</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5.Основоположний принцип філософської думки епохи відродження:</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антропоцентризм      2) пантеїзм     3) прометеїзм       4) утопізм.</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6.Бог, розчинений у матеріальному світі та ототожнений з природою, є рисою:</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неоплатонізму      2)пантеїзму     3) екзистенціалізму        4) драматизму.</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7.Автором «Утопії», назва якої стала загальновживаною, був:</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Н. Макіавелі                 2) Т. Кампанелла            3) Т. Мор                       4 Дж. Бруно.</w:t>
      </w:r>
    </w:p>
    <w:p w:rsidR="00902F66" w:rsidRPr="004F323B" w:rsidRDefault="00902F66" w:rsidP="00902F66">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8.Філофська антропологія – це розділ філософського знання, який вивчає:</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1) світ загалом      2)можливості і результати пізнання  3)  людину,її місце у світі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Антагонізм - це :</w:t>
      </w:r>
    </w:p>
    <w:p w:rsidR="00902F66" w:rsidRPr="004F323B" w:rsidRDefault="00902F66" w:rsidP="00902F66">
      <w:pPr>
        <w:pStyle w:val="ab"/>
        <w:ind w:left="660"/>
        <w:jc w:val="both"/>
        <w:rPr>
          <w:sz w:val="28"/>
          <w:szCs w:val="28"/>
        </w:rPr>
      </w:pPr>
      <w:r w:rsidRPr="004F323B">
        <w:rPr>
          <w:sz w:val="28"/>
          <w:szCs w:val="28"/>
        </w:rPr>
        <w:t xml:space="preserve">          1) тип соціальних реформ  2) нерозв’язане протиріччя   3) базис суспільства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Хто з античних філософів в основу існування світу  поклав поняття </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апейрон</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Парменід         2) Емпедокл      3) Піфагор      4) Анаксимандр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22.</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Якiй етичнiй системi, стоїчнiй чи епiкурiйськiй, ви надаєте перевагу і чому?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новаторськими є філософські погляди З.Фрейда стосовно структури людської психіки?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 чому сутність проблеми двоїстості істини у схоластиці :</w:t>
      </w:r>
    </w:p>
    <w:p w:rsidR="00902F66" w:rsidRPr="004F323B" w:rsidRDefault="00902F66" w:rsidP="00902F66">
      <w:pPr>
        <w:numPr>
          <w:ilvl w:val="0"/>
          <w:numId w:val="1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проблема істиності та хибності знань про буття,</w:t>
      </w:r>
    </w:p>
    <w:p w:rsidR="00902F66" w:rsidRPr="004F323B" w:rsidRDefault="00902F66" w:rsidP="00902F66">
      <w:pPr>
        <w:numPr>
          <w:ilvl w:val="0"/>
          <w:numId w:val="1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проблема пізнавання  істини,</w:t>
      </w:r>
    </w:p>
    <w:p w:rsidR="00902F66" w:rsidRPr="004F323B" w:rsidRDefault="00902F66" w:rsidP="00902F66">
      <w:pPr>
        <w:numPr>
          <w:ilvl w:val="0"/>
          <w:numId w:val="1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проблема співвідношення наукової та релігійної істини.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2.Чому філософію цього періоду називають філософією Ренесансу :</w:t>
      </w:r>
    </w:p>
    <w:p w:rsidR="00902F66" w:rsidRPr="004F323B" w:rsidRDefault="00902F66" w:rsidP="00902F66">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1)з”явились нові ідеї  про існування світу,</w:t>
      </w:r>
    </w:p>
    <w:p w:rsidR="00902F66" w:rsidRPr="004F323B" w:rsidRDefault="00902F66" w:rsidP="00902F66">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2)сформувалось нове тлумачення Бога,</w:t>
      </w:r>
    </w:p>
    <w:p w:rsidR="00902F66" w:rsidRPr="004F323B" w:rsidRDefault="00902F66" w:rsidP="00902F66">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3)сталось повернення  до гуманізму античності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Вчення про цінності — це:</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онтологія              2) гносеологія               3) аксіологія.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4.«Глобальні проблеми сучасності» — це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ті, від вирішення яких залежить подальша доля людства;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вічні проблеми;  3) політичні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Концепція «трьох світів» і «двох натур» належить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1)Г.Сковороді    2)Юркевичу      3) М.Ломоносову</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color w:val="000000"/>
          <w:sz w:val="28"/>
          <w:szCs w:val="28"/>
          <w:lang w:val="uk-UA"/>
        </w:rPr>
        <w:t xml:space="preserve">Міфологія характеризується </w:t>
      </w:r>
    </w:p>
    <w:p w:rsidR="00902F66" w:rsidRPr="004F323B" w:rsidRDefault="00902F66" w:rsidP="00902F66">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теоретична форма   2) синкретизм    3) антропоморфізм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 4) безособово-причинне пояснення природних явищ</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Аристотель є засновником науки:</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медицини       2) фізики          3) математики             4) логіки.</w:t>
      </w:r>
    </w:p>
    <w:p w:rsidR="00902F66" w:rsidRPr="004F323B" w:rsidRDefault="00902F66" w:rsidP="00902F66">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?1)Аристотель            2) Сократ           3) Платон.</w:t>
      </w:r>
    </w:p>
    <w:p w:rsidR="00902F66" w:rsidRPr="004F323B" w:rsidRDefault="00902F66" w:rsidP="00902F66">
      <w:pPr>
        <w:pStyle w:val="ab"/>
        <w:ind w:left="0"/>
        <w:jc w:val="both"/>
        <w:rPr>
          <w:sz w:val="28"/>
          <w:szCs w:val="28"/>
        </w:rPr>
      </w:pPr>
      <w:r w:rsidRPr="004F323B">
        <w:rPr>
          <w:sz w:val="28"/>
          <w:szCs w:val="28"/>
        </w:rPr>
        <w:t>9. Чи визнає суб”єктивний ідеалізм  існування матеріального світу незалежно від відчуттів  і розуму людини ?          1) так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902F66" w:rsidRPr="004F323B" w:rsidRDefault="00902F66" w:rsidP="00902F66">
      <w:pPr>
        <w:numPr>
          <w:ilvl w:val="0"/>
          <w:numId w:val="4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23.</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специфіка онтологічних вчень філософії Нового часу? В чому полягає вчення про субстанцiю у Р.Декарта, Б.Спінози, Г.Лейбніца?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Чи є на вашу думку раціональний смисл в філософії екзістенціалізму А.Камю, Ж.-П.Сартра, К.Ясперса? </w:t>
      </w: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Тест</w:t>
      </w:r>
      <w:r>
        <w:rPr>
          <w:rFonts w:ascii="Times New Roman" w:hAnsi="Times New Roman" w:cs="Times New Roman"/>
          <w:b/>
          <w:sz w:val="28"/>
          <w:szCs w:val="28"/>
          <w:lang w:val="uk-UA"/>
        </w:rPr>
        <w:t>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1.Які основні періоди у філософії Ренесансу :</w:t>
      </w:r>
    </w:p>
    <w:p w:rsidR="00902F66" w:rsidRPr="004F323B" w:rsidRDefault="00902F66" w:rsidP="00902F66">
      <w:pPr>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1еріод апологетики,</w:t>
      </w:r>
    </w:p>
    <w:p w:rsidR="00902F66" w:rsidRPr="004F323B" w:rsidRDefault="00902F66" w:rsidP="00902F66">
      <w:pPr>
        <w:numPr>
          <w:ilvl w:val="0"/>
          <w:numId w:val="4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період патристики, </w:t>
      </w:r>
    </w:p>
    <w:p w:rsidR="00902F66" w:rsidRPr="004F323B" w:rsidRDefault="00902F66" w:rsidP="00902F66">
      <w:pPr>
        <w:numPr>
          <w:ilvl w:val="0"/>
          <w:numId w:val="4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період гуманістичний, </w:t>
      </w:r>
    </w:p>
    <w:p w:rsidR="00902F66" w:rsidRPr="004F323B" w:rsidRDefault="00902F66" w:rsidP="00902F66">
      <w:pPr>
        <w:numPr>
          <w:ilvl w:val="0"/>
          <w:numId w:val="4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період натурфілософський ?</w:t>
      </w:r>
    </w:p>
    <w:p w:rsidR="00902F66" w:rsidRPr="004F323B" w:rsidRDefault="00902F66" w:rsidP="00902F66">
      <w:pPr>
        <w:pStyle w:val="a3"/>
        <w:spacing w:after="0"/>
        <w:jc w:val="both"/>
        <w:rPr>
          <w:szCs w:val="28"/>
        </w:rPr>
      </w:pPr>
      <w:r w:rsidRPr="004F323B">
        <w:rPr>
          <w:szCs w:val="28"/>
        </w:rPr>
        <w:t>2. Які основні напрямкі у матеріалізмі філософії Нового часу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емпіризм          2) скептицизм       3) сенсуалізм     4) стоїцизм       5) раціоналізм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Філософам якого  напрямку належать думки про те, що наука існує лише для того, щоб описувати явища, но не пояснювати їх й не шукати їх причини :</w:t>
      </w:r>
    </w:p>
    <w:p w:rsidR="00902F66" w:rsidRPr="004F323B" w:rsidRDefault="00902F66" w:rsidP="00902F66">
      <w:pPr>
        <w:numPr>
          <w:ilvl w:val="0"/>
          <w:numId w:val="2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ірраціоналізму        2) позитивізму            3) раціоналізму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Які філософи відносяться до позитивізму :</w:t>
      </w:r>
    </w:p>
    <w:p w:rsidR="00902F66" w:rsidRPr="004F323B" w:rsidRDefault="00902F66" w:rsidP="00902F66">
      <w:pPr>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І.Кант    2) Г.Спенсер    3) З.Фрейд      4) О.Конт     5) Ф.Ніцше</w:t>
      </w:r>
    </w:p>
    <w:p w:rsidR="00902F66" w:rsidRPr="004F323B" w:rsidRDefault="00902F66" w:rsidP="00902F66">
      <w:pPr>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Е.Мах    7) А.Шопенгауер     8)  С.Кьєркегор      9) Р.Авенаріус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Якій напрям у філософії заперечує або піддає сумніву  можливість пізнання світу :</w:t>
      </w:r>
    </w:p>
    <w:p w:rsidR="00902F66" w:rsidRPr="004F323B" w:rsidRDefault="00902F66" w:rsidP="00902F66">
      <w:pPr>
        <w:numPr>
          <w:ilvl w:val="1"/>
          <w:numId w:val="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902F66" w:rsidRPr="004F323B" w:rsidRDefault="00902F66" w:rsidP="00902F66">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6.Форма існування, яка характеризує тривалість і порядок існування об'єктів :</w:t>
      </w:r>
    </w:p>
    <w:p w:rsidR="00902F66" w:rsidRPr="004F323B" w:rsidRDefault="00902F66" w:rsidP="00902F66">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   простір            2) час             3) рух </w:t>
      </w:r>
    </w:p>
    <w:p w:rsidR="00902F66" w:rsidRPr="004F323B" w:rsidRDefault="00902F66" w:rsidP="00902F66">
      <w:pPr>
        <w:spacing w:after="0" w:line="240" w:lineRule="auto"/>
        <w:ind w:left="-180" w:hanging="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«Немає нічого у природі такого, чого б спочатку не існувало у розумі» - це визначення характеризує:</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1)раціоналізм                     2)модернізм            3)емпіризм                 4)агностицизм.</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w:t>
      </w:r>
      <w:r w:rsidRPr="004F323B">
        <w:rPr>
          <w:rFonts w:ascii="Times New Roman" w:hAnsi="Times New Roman" w:cs="Times New Roman"/>
          <w:iCs/>
          <w:sz w:val="28"/>
          <w:szCs w:val="28"/>
          <w:lang w:val="uk-UA"/>
        </w:rPr>
        <w:t>Лише в  думці існує солодке, в думці — гірке, в думці — тепле, в думці — холодне, в думці — колір, насправді ж існують тільки атоми і пустота»</w:t>
      </w:r>
      <w:r w:rsidRPr="004F323B">
        <w:rPr>
          <w:rFonts w:ascii="Times New Roman" w:hAnsi="Times New Roman" w:cs="Times New Roman"/>
          <w:sz w:val="28"/>
          <w:szCs w:val="28"/>
          <w:lang w:val="uk-UA"/>
        </w:rPr>
        <w:t xml:space="preserve"> (Демокріт). Як можна оцінити вислів філософа з погляду гносеологічної позиції: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сенсуалізм                 2) раціоналізм             3) емпіризм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«Екзистенціалізм» означає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філософія існування     2) філософія волі      3)</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філософія життя.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bCs/>
          <w:sz w:val="28"/>
          <w:szCs w:val="28"/>
          <w:lang w:val="uk-UA"/>
        </w:rPr>
        <w:t>10. Яке поняття відповідає визначенню “</w:t>
      </w:r>
      <w:r w:rsidRPr="004F323B">
        <w:rPr>
          <w:rFonts w:ascii="Times New Roman" w:hAnsi="Times New Roman" w:cs="Times New Roman"/>
          <w:color w:val="000000"/>
          <w:sz w:val="28"/>
          <w:szCs w:val="28"/>
          <w:lang w:val="uk-UA"/>
        </w:rPr>
        <w:t xml:space="preserve">Матеріальний об'єкт, який заміщає </w:t>
      </w:r>
      <w:r w:rsidRPr="004F323B">
        <w:rPr>
          <w:rFonts w:ascii="Times New Roman" w:hAnsi="Times New Roman" w:cs="Times New Roman"/>
          <w:sz w:val="28"/>
          <w:szCs w:val="28"/>
          <w:lang w:val="uk-UA"/>
        </w:rPr>
        <w:t xml:space="preserve">інший </w:t>
      </w:r>
      <w:r w:rsidRPr="004F323B">
        <w:rPr>
          <w:rFonts w:ascii="Times New Roman" w:hAnsi="Times New Roman" w:cs="Times New Roman"/>
          <w:color w:val="000000"/>
          <w:sz w:val="28"/>
          <w:szCs w:val="28"/>
          <w:lang w:val="uk-UA"/>
        </w:rPr>
        <w:t xml:space="preserve">об'єкт і </w:t>
      </w:r>
      <w:r w:rsidRPr="004F323B">
        <w:rPr>
          <w:rFonts w:ascii="Times New Roman" w:hAnsi="Times New Roman" w:cs="Times New Roman"/>
          <w:sz w:val="28"/>
          <w:szCs w:val="28"/>
          <w:lang w:val="uk-UA"/>
        </w:rPr>
        <w:t>містить</w:t>
      </w:r>
      <w:r w:rsidRPr="004F323B">
        <w:rPr>
          <w:rFonts w:ascii="Times New Roman" w:hAnsi="Times New Roman" w:cs="Times New Roman"/>
          <w:color w:val="000000"/>
          <w:sz w:val="28"/>
          <w:szCs w:val="28"/>
          <w:lang w:val="uk-UA"/>
        </w:rPr>
        <w:t xml:space="preserve"> інформацію про цей </w:t>
      </w:r>
      <w:r w:rsidRPr="004F323B">
        <w:rPr>
          <w:rFonts w:ascii="Times New Roman" w:hAnsi="Times New Roman" w:cs="Times New Roman"/>
          <w:sz w:val="28"/>
          <w:szCs w:val="28"/>
          <w:lang w:val="uk-UA"/>
        </w:rPr>
        <w:t>інший</w:t>
      </w:r>
      <w:r w:rsidRPr="004F323B">
        <w:rPr>
          <w:rFonts w:ascii="Times New Roman" w:hAnsi="Times New Roman" w:cs="Times New Roman"/>
          <w:color w:val="000000"/>
          <w:sz w:val="28"/>
          <w:szCs w:val="28"/>
          <w:lang w:val="uk-UA"/>
        </w:rPr>
        <w:t xml:space="preserve"> об'єкт</w:t>
      </w:r>
      <w:r w:rsidRPr="004F323B">
        <w:rPr>
          <w:rFonts w:ascii="Times New Roman" w:hAnsi="Times New Roman" w:cs="Times New Roman"/>
          <w:bCs/>
          <w:sz w:val="28"/>
          <w:szCs w:val="28"/>
          <w:lang w:val="uk-UA"/>
        </w:rPr>
        <w:t>”</w:t>
      </w:r>
      <w:r w:rsidRPr="004F323B">
        <w:rPr>
          <w:rFonts w:ascii="Times New Roman" w:hAnsi="Times New Roman" w:cs="Times New Roman"/>
          <w:sz w:val="28"/>
          <w:szCs w:val="28"/>
          <w:lang w:val="uk-UA"/>
        </w:rPr>
        <w:t>?</w:t>
      </w:r>
    </w:p>
    <w:p w:rsidR="00902F66" w:rsidRPr="004F323B" w:rsidRDefault="00902F66" w:rsidP="00902F66">
      <w:pPr>
        <w:autoSpaceDE w:val="0"/>
        <w:autoSpaceDN w:val="0"/>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1)текст             2) слід                      3) знак </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24.</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переконливе, на вашу думку, є вчення Фр.Бекона про „ідолів пізнання"?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поворот до людини в таких філософських течиях як екзистенціалізм та філософська антропологія. Наскільки прийнятним для вас є їх розуміння свободи та відповідальності?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 тлумачили людину філософи  Ренесансу :</w:t>
      </w:r>
    </w:p>
    <w:p w:rsidR="00902F66" w:rsidRPr="004F323B" w:rsidRDefault="00902F66" w:rsidP="00902F66">
      <w:pPr>
        <w:numPr>
          <w:ilvl w:val="0"/>
          <w:numId w:val="8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людина – двігун історії,</w:t>
      </w:r>
    </w:p>
    <w:p w:rsidR="00902F66" w:rsidRPr="004F323B" w:rsidRDefault="00902F66" w:rsidP="00902F66">
      <w:pPr>
        <w:numPr>
          <w:ilvl w:val="0"/>
          <w:numId w:val="8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людина – носій греховності,</w:t>
      </w:r>
    </w:p>
    <w:p w:rsidR="00902F66" w:rsidRPr="004F323B" w:rsidRDefault="00902F66" w:rsidP="00902F66">
      <w:pPr>
        <w:numPr>
          <w:ilvl w:val="0"/>
          <w:numId w:val="8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людина -  вища цінность?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Кому з філософів належить теорія “надлюдини” :  1)А.Шопенгауеру     2)З.Фрейду     3)Л.Фейєрбаху        4)Ф.Ніцше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Які три світи за вченням  Г.Сковороди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1)матеріальний     2)макрокосм        3)ідеальний       4)мікрокосм       5)земної        6)символічний ?</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4. Яка теорія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бере за</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основу життя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економічну сферу, спосіб виробництва матеріальних благ 1) марксизм          2) цивілізаційна          3) органічна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У чому є джерело виникнення цінностей згідно </w:t>
      </w:r>
      <w:r w:rsidRPr="004F323B">
        <w:rPr>
          <w:rFonts w:ascii="Times New Roman" w:hAnsi="Times New Roman" w:cs="Times New Roman"/>
          <w:color w:val="000000"/>
          <w:sz w:val="28"/>
          <w:szCs w:val="28"/>
          <w:lang w:val="uk-UA"/>
        </w:rPr>
        <w:t>об'єктивно-ідеалістичн</w:t>
      </w:r>
      <w:r w:rsidRPr="004F323B">
        <w:rPr>
          <w:rFonts w:ascii="Times New Roman" w:hAnsi="Times New Roman" w:cs="Times New Roman"/>
          <w:sz w:val="28"/>
          <w:szCs w:val="28"/>
          <w:lang w:val="uk-UA"/>
        </w:rPr>
        <w:t xml:space="preserve">ої точки зору?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902F66" w:rsidRPr="004F323B" w:rsidRDefault="00902F66" w:rsidP="00902F66">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902F66" w:rsidRPr="004F323B" w:rsidRDefault="00902F66" w:rsidP="00902F66">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Розташуйте в хронологічній послідовності форми позитивізму:</w:t>
      </w:r>
    </w:p>
    <w:p w:rsidR="00902F66" w:rsidRPr="004F323B" w:rsidRDefault="00902F66" w:rsidP="00902F66">
      <w:pPr>
        <w:numPr>
          <w:ilvl w:val="12"/>
          <w:numId w:val="0"/>
        </w:num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1)постпозитивізм       2) неопозитивізм              3) позитивізм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З думки-посиланння «Всі люди мислять» і думки, що обґрунтовує знання, «Я – людина», зробіть висновок (умовивід):</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 відношуся до всіх людей      2) всі люди схожі на мене  3) я мислю        4) тварини теж мислять.</w:t>
      </w:r>
    </w:p>
    <w:p w:rsidR="00902F66" w:rsidRPr="004F323B" w:rsidRDefault="00902F66" w:rsidP="00902F66">
      <w:pPr>
        <w:pStyle w:val="a3"/>
        <w:spacing w:after="0"/>
        <w:jc w:val="both"/>
        <w:rPr>
          <w:szCs w:val="28"/>
        </w:rPr>
      </w:pPr>
      <w:r w:rsidRPr="004F323B">
        <w:rPr>
          <w:szCs w:val="28"/>
        </w:rPr>
        <w:t>8. Які основні напрямкі у матеріалізмі філософії Нового часу :</w:t>
      </w:r>
    </w:p>
    <w:p w:rsidR="00902F66" w:rsidRPr="004F323B" w:rsidRDefault="00902F66" w:rsidP="00902F66">
      <w:pPr>
        <w:spacing w:after="0" w:line="240" w:lineRule="auto"/>
        <w:ind w:left="51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1)емпіризм, 2) скептицизм, 3) сенсуалізм, 4) стоіцизм, 4) раціоналізм,</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Деякі учені вважають, що в людині переважає стихійне, чуттєве начало на противагу розумному. В якому з філософсько-методологічних напрямів стверджується ця позиція?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позитивізм      2) ірраціоналізм   3) неотомізм   4) сенсуалізм</w:t>
      </w:r>
    </w:p>
    <w:p w:rsidR="00902F66" w:rsidRPr="004F323B" w:rsidRDefault="00902F66" w:rsidP="00902F66">
      <w:pPr>
        <w:tabs>
          <w:tab w:val="left" w:pos="644"/>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bCs/>
          <w:sz w:val="28"/>
          <w:szCs w:val="28"/>
          <w:lang w:val="uk-UA"/>
        </w:rPr>
        <w:t>10.</w:t>
      </w:r>
      <w:r w:rsidRPr="004F323B">
        <w:rPr>
          <w:rFonts w:ascii="Times New Roman" w:hAnsi="Times New Roman" w:cs="Times New Roman"/>
          <w:color w:val="000000"/>
          <w:sz w:val="28"/>
          <w:szCs w:val="28"/>
          <w:lang w:val="uk-UA"/>
        </w:rPr>
        <w:t xml:space="preserve"> Визначте форми раціонального пізнання:</w:t>
      </w:r>
    </w:p>
    <w:p w:rsidR="00902F66" w:rsidRPr="004F323B" w:rsidRDefault="00902F66" w:rsidP="00902F66">
      <w:pPr>
        <w:tabs>
          <w:tab w:val="left" w:pos="644"/>
        </w:tabs>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color w:val="000000"/>
          <w:sz w:val="28"/>
          <w:szCs w:val="28"/>
          <w:lang w:val="uk-UA"/>
        </w:rPr>
        <w:t xml:space="preserve">1)відчуття     2) цілі    3) сприйняття   4) поняття   5) судження    6) </w:t>
      </w:r>
      <w:r w:rsidRPr="004F323B">
        <w:rPr>
          <w:rFonts w:ascii="Times New Roman" w:hAnsi="Times New Roman" w:cs="Times New Roman"/>
          <w:sz w:val="28"/>
          <w:szCs w:val="28"/>
          <w:lang w:val="uk-UA"/>
        </w:rPr>
        <w:t>уявлення     7)</w:t>
      </w:r>
      <w:r w:rsidRPr="004F323B">
        <w:rPr>
          <w:rFonts w:ascii="Times New Roman" w:hAnsi="Times New Roman" w:cs="Times New Roman"/>
          <w:color w:val="000000"/>
          <w:sz w:val="28"/>
          <w:szCs w:val="28"/>
          <w:lang w:val="uk-UA"/>
        </w:rPr>
        <w:t xml:space="preserve"> ідеали.</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25.</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проявляється гносеоцентризм філософії Нового часу? Чим вiдрiзняється метод пiзнання емпiризму вiд рацiналiзму (Ф.Бекон, Р.Декарт). Якому методу пізнання ви вiддаєте перевагу i чому?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новаторськими є філософські погляди З.Фрейда стосовно структури людської психіки?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 чому сутність гелеоцентризму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1)Земля – центр Всесвіту     2)Сонце – центр Всесіту       3)у світі нескінченна кількість центрів?</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Кому з філософів-класиків належить теорія “категоричного імперативу”: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1)Л.Фейєрбаху       2)І.Канту       3)Й.Фіхте        4)Гегелю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До якої стародавньої філософії відноситься історичний пам”яток “Веди”?</w:t>
      </w:r>
    </w:p>
    <w:p w:rsidR="00902F66" w:rsidRPr="004F323B" w:rsidRDefault="00902F66" w:rsidP="00902F66">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Старокитайської,</w:t>
      </w:r>
    </w:p>
    <w:p w:rsidR="00902F66" w:rsidRPr="004F323B" w:rsidRDefault="00902F66" w:rsidP="00902F66">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Староіндійської,</w:t>
      </w:r>
    </w:p>
    <w:p w:rsidR="00902F66" w:rsidRPr="004F323B" w:rsidRDefault="00902F66" w:rsidP="00902F66">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античної.</w:t>
      </w:r>
    </w:p>
    <w:p w:rsidR="00902F66" w:rsidRPr="004F323B" w:rsidRDefault="00902F66" w:rsidP="00902F66">
      <w:pPr>
        <w:spacing w:after="0" w:line="240" w:lineRule="auto"/>
        <w:ind w:left="30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4.Яка основна риса філософії  середньовічча :</w:t>
      </w:r>
    </w:p>
    <w:p w:rsidR="00902F66" w:rsidRPr="004F323B" w:rsidRDefault="00902F66" w:rsidP="00902F66">
      <w:pPr>
        <w:pStyle w:val="ab"/>
        <w:ind w:left="660"/>
        <w:jc w:val="both"/>
        <w:rPr>
          <w:sz w:val="28"/>
          <w:szCs w:val="28"/>
        </w:rPr>
      </w:pPr>
      <w:r w:rsidRPr="004F323B">
        <w:rPr>
          <w:sz w:val="28"/>
          <w:szCs w:val="28"/>
        </w:rPr>
        <w:t xml:space="preserve">          1) поліцентризм,  2) антропоцентризм,   3) теоцентризм.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Хто з античних філософів в основу існування світу  поклав число?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Парменід        2) Емпедокл         3) Піфагор.</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Чи можна розуміти природу людської свідомості, коли вивчати тільки людський мозок :</w:t>
      </w:r>
    </w:p>
    <w:p w:rsidR="00902F66" w:rsidRPr="004F323B" w:rsidRDefault="00902F66" w:rsidP="00902F66">
      <w:pPr>
        <w:numPr>
          <w:ilvl w:val="0"/>
          <w:numId w:val="5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так,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7.До основних законів діалектики належать :</w:t>
      </w:r>
    </w:p>
    <w:p w:rsidR="00902F66" w:rsidRPr="004F323B" w:rsidRDefault="00902F66" w:rsidP="00902F66">
      <w:pPr>
        <w:numPr>
          <w:ilvl w:val="0"/>
          <w:numId w:val="3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закон детермінації, </w:t>
      </w:r>
    </w:p>
    <w:p w:rsidR="00902F66" w:rsidRPr="004F323B" w:rsidRDefault="00902F66" w:rsidP="00902F66">
      <w:pPr>
        <w:numPr>
          <w:ilvl w:val="0"/>
          <w:numId w:val="3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закон заперечення заперечення,</w:t>
      </w:r>
    </w:p>
    <w:p w:rsidR="00902F66" w:rsidRPr="004F323B" w:rsidRDefault="00902F66" w:rsidP="00902F66">
      <w:pPr>
        <w:numPr>
          <w:ilvl w:val="0"/>
          <w:numId w:val="3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закон єдності і боротьби протилежностей,</w:t>
      </w:r>
    </w:p>
    <w:p w:rsidR="00902F66" w:rsidRPr="004F323B" w:rsidRDefault="00902F66" w:rsidP="00902F66">
      <w:pPr>
        <w:numPr>
          <w:ilvl w:val="0"/>
          <w:numId w:val="3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закон взаємного переходу кількісних і якісних змін.</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Які три світи за вченням  Г.Сковороди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1)матеріальний     2)макрокосм        3)ідеальний       4)мікрокосм       5)земної        6)символічний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Що у філософії визначається як джерело розвитку :</w:t>
      </w:r>
    </w:p>
    <w:p w:rsidR="00902F66" w:rsidRPr="004F323B" w:rsidRDefault="00902F66" w:rsidP="00902F66">
      <w:pPr>
        <w:spacing w:after="0" w:line="240" w:lineRule="auto"/>
        <w:ind w:left="10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якість              2) рух                3) суперечність.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Основні логічні форми пізнання це :</w:t>
      </w:r>
    </w:p>
    <w:p w:rsidR="00902F66" w:rsidRPr="004F323B" w:rsidRDefault="00902F66" w:rsidP="00902F66">
      <w:pPr>
        <w:numPr>
          <w:ilvl w:val="0"/>
          <w:numId w:val="4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поняття       2) відчуття      3)   ідея      4) умовивід      5) теорія       6)  судження</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26.</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Що таке світогляд? Порівняйте та знайдіть відмінність філософського типу світогляду від міфологічного й релігійного. Якому типу світогляду ви надаєте перевагу і чому?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полягають основні положення позитивістської філософії.. Наскільки вони є сучасними?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pStyle w:val="a3"/>
        <w:spacing w:after="0"/>
        <w:jc w:val="both"/>
        <w:rPr>
          <w:szCs w:val="28"/>
        </w:rPr>
      </w:pPr>
      <w:r w:rsidRPr="004F323B">
        <w:rPr>
          <w:szCs w:val="28"/>
        </w:rPr>
        <w:t xml:space="preserve"> 1. Які основні напрямки у матеріалізмі філософії Нового часу :</w:t>
      </w:r>
    </w:p>
    <w:p w:rsidR="00902F66" w:rsidRPr="004F323B" w:rsidRDefault="00902F66" w:rsidP="00902F66">
      <w:pPr>
        <w:numPr>
          <w:ilvl w:val="0"/>
          <w:numId w:val="16"/>
        </w:numPr>
        <w:tabs>
          <w:tab w:val="clear" w:pos="1140"/>
          <w:tab w:val="num" w:pos="360"/>
        </w:tabs>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емпіризм      2) скептицизм     3) сенсуалізм     4) стоїцизм     5) раціоналізм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епікуреїзм      7) неоплатонізм.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Кому з німецьких класиків належить філософська система, яка включає до себе три частини: філософію духу, філософію природи та логіку :  1)І Канту         2)Л.Фейєрбаху          3)Гегелю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3.Назвіть важливі проблеми у світоглядної культурі Київської Русі :</w:t>
      </w:r>
    </w:p>
    <w:p w:rsidR="00902F66" w:rsidRPr="004F323B" w:rsidRDefault="00902F66" w:rsidP="00902F66">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протистояння  духу і тіла,</w:t>
      </w:r>
    </w:p>
    <w:p w:rsidR="00902F66" w:rsidRPr="004F323B" w:rsidRDefault="00902F66" w:rsidP="00902F66">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протистояння духовного і тілесного,</w:t>
      </w:r>
    </w:p>
    <w:p w:rsidR="00902F66" w:rsidRPr="004F323B" w:rsidRDefault="00902F66" w:rsidP="00902F66">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протистояння  Бога і Диявола,</w:t>
      </w:r>
    </w:p>
    <w:p w:rsidR="00902F66" w:rsidRPr="004F323B" w:rsidRDefault="00902F66" w:rsidP="00902F66">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взаємодія матерії і свідомості,</w:t>
      </w:r>
    </w:p>
    <w:p w:rsidR="00902F66" w:rsidRPr="004F323B" w:rsidRDefault="00902F66" w:rsidP="00902F66">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походження людини,</w:t>
      </w:r>
    </w:p>
    <w:p w:rsidR="00902F66" w:rsidRPr="004F323B" w:rsidRDefault="00902F66" w:rsidP="00902F66">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моральні почуття людини ?</w:t>
      </w: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 xml:space="preserve">4. Назвіть автора слідуючих світоглядних питань:   “Що я можу знати? Що я повинен робити? На що я можу сподиватися?  ”   1) І.Кант            2) Сократ             3) Ф.Бекон            4) Конфуций  </w:t>
      </w:r>
      <w:r w:rsidRPr="004F323B">
        <w:rPr>
          <w:rFonts w:ascii="Times New Roman" w:hAnsi="Times New Roman" w:cs="Times New Roman"/>
          <w:b/>
          <w:sz w:val="28"/>
          <w:szCs w:val="28"/>
          <w:lang w:val="uk-UA"/>
        </w:rPr>
        <w:t xml:space="preserve">                                              </w:t>
      </w:r>
    </w:p>
    <w:p w:rsidR="00902F66" w:rsidRPr="004F323B" w:rsidRDefault="00902F66" w:rsidP="00902F66">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 xml:space="preserve"> 5. Які з наведених філософів відносяться до середньовічної філософії?</w:t>
      </w:r>
    </w:p>
    <w:p w:rsidR="00902F66" w:rsidRPr="004F323B" w:rsidRDefault="00902F66" w:rsidP="00902F66">
      <w:pPr>
        <w:spacing w:after="0" w:line="240" w:lineRule="auto"/>
        <w:ind w:left="6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1)Гольбах,  2) Гельвецій,  3) Ф.Аквінський,  4) В.Великий,  5) Оккам,</w:t>
      </w:r>
    </w:p>
    <w:p w:rsidR="00902F66" w:rsidRPr="004F323B" w:rsidRDefault="00902F66" w:rsidP="00902F66">
      <w:pPr>
        <w:spacing w:after="0" w:line="240" w:lineRule="auto"/>
        <w:ind w:left="6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6)Епікур,  7) Плотин,  8) Лукреций,  9) Гольштадский, 10) Телезіо.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6. У чому полягає суть полеміки про “універсалії”:</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 розгляданні світу як універсального,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у питанні про відношення загального до одиничного,</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у питанні про Бога як універсальну  істоту.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7.Хто підкреслював велич і нікчемність людини, порівнював її з «мислячим очеретом»?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Б.Паскаль             2) Т.Гоббс          3) Ламетрі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 У чому є джерело виникнення цінностей згідно релігійної точки зору?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902F66" w:rsidRPr="004F323B" w:rsidRDefault="00902F66" w:rsidP="00902F66">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902F66" w:rsidRPr="004F323B" w:rsidRDefault="00902F66" w:rsidP="00902F66">
      <w:pPr>
        <w:tabs>
          <w:tab w:val="left" w:pos="7195"/>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9. </w:t>
      </w:r>
      <w:r w:rsidRPr="004F323B">
        <w:rPr>
          <w:rFonts w:ascii="Times New Roman" w:hAnsi="Times New Roman" w:cs="Times New Roman"/>
          <w:sz w:val="28"/>
          <w:szCs w:val="28"/>
          <w:lang w:val="uk-UA"/>
        </w:rPr>
        <w:t>Ф.Бекон в теорії пізнання  розробляв</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дедуктивний          2) експериментально-індуктивний                3) системний метод.</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У філософії «агностицизм» розуміється як :</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розгляд процесу пізнання          2) розгляд об'єктів пізнання    3) сумнів в можливості пізнання</w:t>
      </w:r>
    </w:p>
    <w:p w:rsidR="00902F66" w:rsidRPr="004F323B"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повне або часткове заперечення принципової можливості пізнання   </w:t>
      </w: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27.</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Розкрийте сутність діалектичного методу у Гегеля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правомірними, на вашу думку, є філософські позиції таких представників ірраціоналізму як С. Керкегора та А. Шопенгауера?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Виділіть, які з наведених питань більш притаманні українській філософії :</w:t>
      </w:r>
    </w:p>
    <w:p w:rsidR="00902F66" w:rsidRPr="004F323B" w:rsidRDefault="00902F66" w:rsidP="00902F66">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антропоцентричні,</w:t>
      </w:r>
    </w:p>
    <w:p w:rsidR="00902F66" w:rsidRPr="004F323B" w:rsidRDefault="00902F66" w:rsidP="00902F66">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кордоцентричні,</w:t>
      </w:r>
    </w:p>
    <w:p w:rsidR="00902F66" w:rsidRPr="004F323B" w:rsidRDefault="00902F66" w:rsidP="00902F66">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натурфілософські,</w:t>
      </w:r>
    </w:p>
    <w:p w:rsidR="00902F66" w:rsidRPr="004F323B" w:rsidRDefault="00902F66" w:rsidP="00902F66">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історико-філософські,</w:t>
      </w:r>
    </w:p>
    <w:p w:rsidR="00902F66" w:rsidRPr="004F323B" w:rsidRDefault="00902F66" w:rsidP="00902F66">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проблеми духовності,</w:t>
      </w:r>
    </w:p>
    <w:p w:rsidR="00902F66" w:rsidRPr="004F323B" w:rsidRDefault="00902F66" w:rsidP="00902F66">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прагматизму,</w:t>
      </w:r>
    </w:p>
    <w:p w:rsidR="00902F66" w:rsidRPr="004F323B" w:rsidRDefault="00902F66" w:rsidP="00902F66">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пізнання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Чи визнає суб”єктивний ідеалізм  існування матеріального світу незалежно від відчуттів  і розуму людини ?          1) так ,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Піфагор  та його послідовники шукали першопричини основи буття  у:</w:t>
      </w:r>
    </w:p>
    <w:p w:rsidR="00902F66" w:rsidRPr="004F323B" w:rsidRDefault="00902F66" w:rsidP="00902F66">
      <w:pPr>
        <w:numPr>
          <w:ilvl w:val="0"/>
          <w:numId w:val="2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речовинному субстраті світобудови,</w:t>
      </w:r>
    </w:p>
    <w:p w:rsidR="00902F66" w:rsidRPr="004F323B" w:rsidRDefault="00902F66" w:rsidP="00902F66">
      <w:pPr>
        <w:numPr>
          <w:ilvl w:val="0"/>
          <w:numId w:val="2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деяких ідеальних сутностях, </w:t>
      </w:r>
    </w:p>
    <w:p w:rsidR="00902F66" w:rsidRPr="004F323B" w:rsidRDefault="00902F66" w:rsidP="00902F66">
      <w:pPr>
        <w:numPr>
          <w:ilvl w:val="0"/>
          <w:numId w:val="2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числах та їх комбінаціях,</w:t>
      </w:r>
    </w:p>
    <w:p w:rsidR="00902F66" w:rsidRPr="004F323B" w:rsidRDefault="00902F66" w:rsidP="00902F66">
      <w:pPr>
        <w:numPr>
          <w:ilvl w:val="0"/>
          <w:numId w:val="2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незмінному конструктивно-розумовому принципі.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Чи визначає пантеїзм тотожність природи і Бога ?</w:t>
      </w:r>
    </w:p>
    <w:p w:rsidR="00902F66" w:rsidRPr="004F323B" w:rsidRDefault="00902F66" w:rsidP="00902F66">
      <w:pPr>
        <w:numPr>
          <w:ilvl w:val="0"/>
          <w:numId w:val="3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так,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Якою була схоластична філософія  :</w:t>
      </w:r>
    </w:p>
    <w:p w:rsidR="00902F66" w:rsidRPr="004F323B" w:rsidRDefault="00902F66" w:rsidP="00902F66">
      <w:pPr>
        <w:numPr>
          <w:ilvl w:val="0"/>
          <w:numId w:val="2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теоцентричною, 2) космоцентричною , 3) антропоцентричною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Якою була антична філософія :</w:t>
      </w:r>
    </w:p>
    <w:p w:rsidR="00902F66" w:rsidRPr="004F323B" w:rsidRDefault="00902F66" w:rsidP="00902F66">
      <w:pPr>
        <w:numPr>
          <w:ilvl w:val="0"/>
          <w:numId w:val="2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космоцентричною    2) антропоцентричною    3) наукоцентричною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Що для софістів було  головним :</w:t>
      </w:r>
    </w:p>
    <w:p w:rsidR="00902F66" w:rsidRPr="004F323B" w:rsidRDefault="00902F66" w:rsidP="00902F66">
      <w:pPr>
        <w:spacing w:after="0" w:line="240" w:lineRule="auto"/>
        <w:ind w:left="93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1)досягнення істини, 2) засіб доказу, 3) яскраве мовлення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Що відроджує філософя Возрождения :</w:t>
      </w:r>
    </w:p>
    <w:p w:rsidR="00902F66" w:rsidRPr="004F323B" w:rsidRDefault="00902F66" w:rsidP="00902F66">
      <w:pPr>
        <w:numPr>
          <w:ilvl w:val="0"/>
          <w:numId w:val="2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гармонійну людину доби античності,</w:t>
      </w:r>
    </w:p>
    <w:p w:rsidR="00902F66" w:rsidRPr="004F323B" w:rsidRDefault="00902F66" w:rsidP="00902F66">
      <w:pPr>
        <w:numPr>
          <w:ilvl w:val="0"/>
          <w:numId w:val="2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політеїзм стародавніх греків, </w:t>
      </w:r>
    </w:p>
    <w:p w:rsidR="00902F66" w:rsidRPr="004F323B" w:rsidRDefault="00902F66" w:rsidP="00902F66">
      <w:pPr>
        <w:numPr>
          <w:ilvl w:val="0"/>
          <w:numId w:val="2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натурфілософію античності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Єдино вірний  шлях пізнання за Ф.Беконом  це:</w:t>
      </w:r>
    </w:p>
    <w:p w:rsidR="00902F66" w:rsidRPr="004F323B" w:rsidRDefault="00902F66" w:rsidP="00902F66">
      <w:pPr>
        <w:numPr>
          <w:ilvl w:val="0"/>
          <w:numId w:val="2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шлях павука           2)шлях бджоли      3) шлях мурахи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Основні логічні форми пізнання це :</w:t>
      </w:r>
    </w:p>
    <w:p w:rsidR="00902F66" w:rsidRPr="004F323B" w:rsidRDefault="00902F66" w:rsidP="00902F66">
      <w:pPr>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1)поняття       2) відчуття      3)   ідея      4) умовивід      5) теорія       6)  судження</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28.</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полягають основні положення позитивістської філософії.. Наскільки вони є сучасними?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поворот до людини таких філософських течий як екзистенціалізм та філософська антропологія. Наскільки прийнятним для вас є їх розуміння свободи та відповідальності?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Світ символів, за Сковородою:</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Біблія         2) логіка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Що  є основою неповторності людини, за Юркевичем  :</w:t>
      </w:r>
    </w:p>
    <w:p w:rsidR="00902F66" w:rsidRPr="004F323B" w:rsidRDefault="00902F66" w:rsidP="00902F66">
      <w:pPr>
        <w:numPr>
          <w:ilvl w:val="0"/>
          <w:numId w:val="3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розум     2) серце ?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3.Що таке буття ?</w:t>
      </w:r>
    </w:p>
    <w:p w:rsidR="00902F66" w:rsidRPr="004F323B" w:rsidRDefault="00902F66" w:rsidP="00902F66">
      <w:pPr>
        <w:numPr>
          <w:ilvl w:val="0"/>
          <w:numId w:val="3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буття – це усе, що існує;          2) буття – це матеріально існуюче;</w:t>
      </w:r>
    </w:p>
    <w:p w:rsidR="00902F66" w:rsidRPr="004F323B" w:rsidRDefault="00902F66" w:rsidP="00902F66">
      <w:pPr>
        <w:spacing w:after="0" w:line="240" w:lineRule="auto"/>
        <w:ind w:left="945"/>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3)буття – це буття духовного;        4) буття – це речі, створені людиною;</w:t>
      </w:r>
    </w:p>
    <w:p w:rsidR="00902F66" w:rsidRPr="004F323B" w:rsidRDefault="00902F66" w:rsidP="00902F66">
      <w:pPr>
        <w:spacing w:after="0" w:line="240" w:lineRule="auto"/>
        <w:ind w:left="51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5) буття – це те, що уявляється;     6) буття – це буття природи;</w:t>
      </w:r>
    </w:p>
    <w:p w:rsidR="00902F66" w:rsidRPr="004F323B" w:rsidRDefault="00902F66" w:rsidP="00902F66">
      <w:pPr>
        <w:spacing w:after="0" w:line="240" w:lineRule="auto"/>
        <w:ind w:left="51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буття – це буття суспільства;     8) буття – це буття людини.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4.Яка філософська категорія відображає єдність якості і кількості, межу між якісними змінами :</w:t>
      </w:r>
    </w:p>
    <w:p w:rsidR="00902F66" w:rsidRPr="004F323B" w:rsidRDefault="00902F66" w:rsidP="00902F66">
      <w:pPr>
        <w:numPr>
          <w:ilvl w:val="0"/>
          <w:numId w:val="3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форма, 2) зміст, 3) міра.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5.Що у філософії визначається як джерело розвитку :</w:t>
      </w:r>
    </w:p>
    <w:p w:rsidR="00902F66" w:rsidRPr="004F323B" w:rsidRDefault="00902F66" w:rsidP="00902F66">
      <w:pPr>
        <w:numPr>
          <w:ilvl w:val="0"/>
          <w:numId w:val="5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якість, 2) рух, 3) суперечність.</w:t>
      </w:r>
    </w:p>
    <w:p w:rsidR="00902F66" w:rsidRPr="004F323B" w:rsidRDefault="00902F66" w:rsidP="00902F66">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color w:val="000000"/>
          <w:sz w:val="28"/>
          <w:szCs w:val="28"/>
          <w:lang w:val="uk-UA"/>
        </w:rPr>
        <w:t xml:space="preserve">Міфологія характеризується </w:t>
      </w:r>
    </w:p>
    <w:p w:rsidR="00902F66" w:rsidRPr="004F323B" w:rsidRDefault="00902F66" w:rsidP="00902F66">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теоретична форма   2) синкретизм    3) антропоморфізм </w:t>
      </w:r>
    </w:p>
    <w:p w:rsidR="00902F66" w:rsidRPr="004F323B" w:rsidRDefault="00902F66" w:rsidP="00902F66">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 4) безособово-причинне пояснення природних явищ</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7. Яка теорія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бере за</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основу життя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економічну сферу, спосіб виробництва матеріальних благ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1) марксизм          2) цивілізаційна          3) органічна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w:t>
      </w:r>
    </w:p>
    <w:p w:rsidR="00902F66" w:rsidRPr="004F323B" w:rsidRDefault="00902F66" w:rsidP="00902F66">
      <w:pPr>
        <w:numPr>
          <w:ilvl w:val="0"/>
          <w:numId w:val="4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Аристотель,  2) Сократ,  3) Платон.</w:t>
      </w:r>
    </w:p>
    <w:p w:rsidR="00902F66" w:rsidRPr="004F323B" w:rsidRDefault="00902F66" w:rsidP="00902F66">
      <w:pPr>
        <w:pStyle w:val="ab"/>
        <w:ind w:left="1080"/>
        <w:jc w:val="both"/>
        <w:rPr>
          <w:sz w:val="28"/>
          <w:szCs w:val="28"/>
        </w:rPr>
      </w:pPr>
      <w:r w:rsidRPr="004F323B">
        <w:rPr>
          <w:sz w:val="28"/>
          <w:szCs w:val="28"/>
        </w:rPr>
        <w:t>9. Чи визнає суб”єктивний ідеалізм  існування матеріального світу незалежно від відчуттів  і розуму людини ?</w:t>
      </w:r>
    </w:p>
    <w:p w:rsidR="00902F66" w:rsidRPr="004F323B" w:rsidRDefault="00902F66" w:rsidP="00902F66">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так ,      2) ні.</w:t>
      </w:r>
    </w:p>
    <w:p w:rsidR="00902F66" w:rsidRPr="004F323B" w:rsidRDefault="00902F66" w:rsidP="00902F66">
      <w:pPr>
        <w:spacing w:after="0" w:line="240" w:lineRule="auto"/>
        <w:ind w:left="225"/>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902F66" w:rsidRPr="004F323B" w:rsidRDefault="00902F66" w:rsidP="00902F66">
      <w:pPr>
        <w:numPr>
          <w:ilvl w:val="0"/>
          <w:numId w:val="4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Default="00902F66" w:rsidP="00902F66">
      <w:pPr>
        <w:spacing w:after="0" w:line="240" w:lineRule="auto"/>
        <w:jc w:val="both"/>
        <w:rPr>
          <w:rFonts w:ascii="Times New Roman" w:hAnsi="Times New Roman" w:cs="Times New Roman"/>
          <w:b/>
          <w:sz w:val="28"/>
          <w:szCs w:val="28"/>
          <w:lang w:val="uk-UA"/>
        </w:rPr>
      </w:pP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29.</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Проаналізуйте проблему єдності чуттєвого та раціонального в науковому пізнанні. Як, на вашу думку, співвідносяться логіка та інтуїція в процесі пізнання істини?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У чому сутнiсть теорiї "надлюдини" Ф.Нiцше. Яке Ваше ставлення до цiєї теорії?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1.Яке з тверджень вірно характеризують важливіші риси свідомості ? Свідомість – це:</w:t>
      </w:r>
    </w:p>
    <w:p w:rsidR="00902F66" w:rsidRPr="004F323B" w:rsidRDefault="00902F66" w:rsidP="00902F66">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відображення середовища, яке оточує людину;</w:t>
      </w:r>
    </w:p>
    <w:p w:rsidR="00902F66" w:rsidRPr="004F323B" w:rsidRDefault="00902F66" w:rsidP="00902F66">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відображення людської суттєвості;</w:t>
      </w:r>
    </w:p>
    <w:p w:rsidR="00902F66" w:rsidRPr="004F323B" w:rsidRDefault="00902F66" w:rsidP="00902F66">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вища форма відображення дійсності;</w:t>
      </w:r>
    </w:p>
    <w:p w:rsidR="00902F66" w:rsidRPr="004F323B" w:rsidRDefault="00902F66" w:rsidP="00902F66">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суб”єктивне відбиття об”єктивного світу;</w:t>
      </w:r>
    </w:p>
    <w:p w:rsidR="00902F66" w:rsidRPr="004F323B" w:rsidRDefault="00902F66" w:rsidP="00902F66">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властивість мозку;</w:t>
      </w:r>
    </w:p>
    <w:p w:rsidR="00902F66" w:rsidRPr="004F323B" w:rsidRDefault="00902F66" w:rsidP="00902F66">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ідеальне відображення дійсності;</w:t>
      </w:r>
    </w:p>
    <w:p w:rsidR="00902F66" w:rsidRPr="004F323B" w:rsidRDefault="00902F66" w:rsidP="00902F66">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продукт соціального розвитку.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Що таке гносеологія :   </w:t>
      </w:r>
    </w:p>
    <w:p w:rsidR="00902F66" w:rsidRPr="004F323B" w:rsidRDefault="00902F66" w:rsidP="00902F66">
      <w:pPr>
        <w:numPr>
          <w:ilvl w:val="0"/>
          <w:numId w:val="5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розділ філософії, що вивчає природу, закони, засоби та форми  пізнання ;</w:t>
      </w:r>
    </w:p>
    <w:p w:rsidR="00902F66" w:rsidRPr="004F323B" w:rsidRDefault="00902F66" w:rsidP="00902F66">
      <w:pPr>
        <w:numPr>
          <w:ilvl w:val="0"/>
          <w:numId w:val="5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наука, що вивчає  умови та критерії істинності ;</w:t>
      </w:r>
    </w:p>
    <w:p w:rsidR="00902F66" w:rsidRPr="004F323B" w:rsidRDefault="00902F66" w:rsidP="00902F66">
      <w:pPr>
        <w:spacing w:after="0" w:line="240" w:lineRule="auto"/>
        <w:ind w:left="51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система наукового знання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Як називається напрямок, який стверджує, що універсалії, загальні поняття - це імена речей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креаціонізм            2) монізм             3) реалізм     4) номіналізм   </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4. Яка теорія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бере за</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основу життя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економічну сферу, спосіб виробництва матеріальних благ   1) марксизм          2) цивілізаційна          3) органічна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У чому є джерело виникнення цінностей згідно </w:t>
      </w:r>
      <w:r w:rsidRPr="004F323B">
        <w:rPr>
          <w:rFonts w:ascii="Times New Roman" w:hAnsi="Times New Roman" w:cs="Times New Roman"/>
          <w:color w:val="000000"/>
          <w:sz w:val="28"/>
          <w:szCs w:val="28"/>
          <w:lang w:val="uk-UA"/>
        </w:rPr>
        <w:t>об'єктивно-ідеалістичн</w:t>
      </w:r>
      <w:r w:rsidRPr="004F323B">
        <w:rPr>
          <w:rFonts w:ascii="Times New Roman" w:hAnsi="Times New Roman" w:cs="Times New Roman"/>
          <w:sz w:val="28"/>
          <w:szCs w:val="28"/>
          <w:lang w:val="uk-UA"/>
        </w:rPr>
        <w:t xml:space="preserve">ої точки зору? </w:t>
      </w:r>
    </w:p>
    <w:p w:rsidR="00902F66" w:rsidRPr="004F323B" w:rsidRDefault="00902F66" w:rsidP="00902F66">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902F66" w:rsidRPr="004F323B" w:rsidRDefault="00902F66" w:rsidP="00902F66">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902F66" w:rsidRPr="004F323B" w:rsidRDefault="00902F66" w:rsidP="00902F66">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Розташуйте в хронологічній послідовності форми позитивізму:  1)постпозитивізм       2) неопозитивізм              3) позитивізм</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З думки-посиланння «Всі люди мислять» і думки, що обґрунтовує знання, «Я – людина», зробіть висновок (умовивід):  1) я відношуся до всіх людей      2) всі люди схожі на мене  3) я мислю        4) тварини теж мислять.</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 Аристотель,  2) Сократ,  3) Платон.</w:t>
      </w:r>
    </w:p>
    <w:p w:rsidR="00902F66" w:rsidRPr="004F323B" w:rsidRDefault="00902F66" w:rsidP="00902F66">
      <w:pPr>
        <w:pStyle w:val="ab"/>
        <w:ind w:left="0"/>
        <w:jc w:val="both"/>
        <w:rPr>
          <w:sz w:val="28"/>
          <w:szCs w:val="28"/>
        </w:rPr>
      </w:pPr>
      <w:r w:rsidRPr="004F323B">
        <w:rPr>
          <w:sz w:val="28"/>
          <w:szCs w:val="28"/>
        </w:rPr>
        <w:t>9. Чи визнає суб”єктивний ідеалізм  існування матеріального світу незалежно від відчуттів  і розуму людини ?          1) так ,      2) ні.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902F66" w:rsidRPr="004F323B" w:rsidRDefault="00902F66" w:rsidP="00902F66">
      <w:pPr>
        <w:numPr>
          <w:ilvl w:val="0"/>
          <w:numId w:val="4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902F66" w:rsidRPr="004F323B" w:rsidRDefault="00902F66" w:rsidP="00902F66">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30.</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полягає проблематика „філософії серця" Г. Сковороди? </w:t>
      </w:r>
    </w:p>
    <w:p w:rsidR="00902F66" w:rsidRPr="004F323B" w:rsidRDefault="00902F66" w:rsidP="00902F66">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2. Чи є на вашу думку раціональний смисл в філософії екзістенціалізму А.Камю, Ж.-П.Сартра, К.Ясперса? </w:t>
      </w:r>
    </w:p>
    <w:p w:rsidR="00902F66" w:rsidRPr="004F323B" w:rsidRDefault="00902F66" w:rsidP="00902F66">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Що для софістів було  головним :1)досягнення істини, 2) засіб доказу, 3) яскраве мовлення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Головний продукт виробництва інформаційного суспільства це1)нафта і газ     2) біржові акції       3) інформація та знання</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Яке основне завдання стояло перед  філософами середньовічча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1)поясніти сутність світобудови                2)визначить місце людини у світі</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3)доказать філософськими й логічними методами існування Бога.</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Кому з німецьких класиків належить філософська система, яка включає до себе три частини: філософію духу, філософію природи та логіку :1)І Канту              2)Л.Фейєрбаху          3)Гегелю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До якого з філософських напрямів  належать твердження ( додайте буквені пізначення до пунктів ):       а) до матеріалізму,    б)  до ідеалізму:</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матерія є первинною відносно свідомості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свідомість, розум є первинними відносно матерії, дійсності.</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6.   Теорія це - </w:t>
      </w:r>
      <w:r w:rsidRPr="004F323B">
        <w:rPr>
          <w:rFonts w:ascii="Times New Roman" w:hAnsi="Times New Roman" w:cs="Times New Roman"/>
          <w:color w:val="000000"/>
          <w:sz w:val="28"/>
          <w:szCs w:val="28"/>
          <w:lang w:val="uk-UA"/>
        </w:rPr>
        <w:t xml:space="preserve"> </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902F66" w:rsidRPr="004F323B" w:rsidRDefault="00902F66" w:rsidP="00902F66">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902F66" w:rsidRPr="004F323B" w:rsidRDefault="00902F66" w:rsidP="00902F66">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3) 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902F66" w:rsidRPr="004F323B" w:rsidRDefault="00902F66" w:rsidP="00902F66">
      <w:pPr>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7.Хто підкреслював велич і нікчемність людини, порівнював її з «мислячим очеретом»? </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Б.Паскаль             2)Т.Гоббс          3) Ламетрі </w:t>
      </w:r>
    </w:p>
    <w:p w:rsidR="00902F66" w:rsidRPr="004F323B" w:rsidRDefault="00902F66" w:rsidP="00902F66">
      <w:pPr>
        <w:tabs>
          <w:tab w:val="left" w:pos="7195"/>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8. </w:t>
      </w:r>
      <w:r w:rsidRPr="004F323B">
        <w:rPr>
          <w:rFonts w:ascii="Times New Roman" w:hAnsi="Times New Roman" w:cs="Times New Roman"/>
          <w:sz w:val="28"/>
          <w:szCs w:val="28"/>
          <w:lang w:val="uk-UA"/>
        </w:rPr>
        <w:t>Ф.Бекон в теорії пізнання  розробляв</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 xml:space="preserve"> 1) дедуктивний          2) експериментально-індуктивний                3) системний метод.</w:t>
      </w:r>
    </w:p>
    <w:p w:rsidR="00902F66" w:rsidRPr="004F323B" w:rsidRDefault="00902F66" w:rsidP="00902F66">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Вкажіть представника персоналізму: 1) К.Поппер,          2) Л.Вітгенштейн,          3) Н.Бердяєв.</w:t>
      </w:r>
    </w:p>
    <w:p w:rsidR="00902F66" w:rsidRDefault="00902F66" w:rsidP="00902F66">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Вислів «Я мислю, отже, я існую» належить: </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1) Б.Спінозі         2) Т.Гоббсу         3)Декарту?</w:t>
      </w:r>
    </w:p>
    <w:p w:rsidR="00902F66" w:rsidRPr="004F323B" w:rsidRDefault="00902F66" w:rsidP="00902F66">
      <w:pPr>
        <w:autoSpaceDE w:val="0"/>
        <w:autoSpaceDN w:val="0"/>
        <w:spacing w:after="0" w:line="240" w:lineRule="auto"/>
        <w:jc w:val="both"/>
        <w:rPr>
          <w:rFonts w:ascii="Times New Roman" w:hAnsi="Times New Roman" w:cs="Times New Roman"/>
          <w:sz w:val="28"/>
          <w:szCs w:val="28"/>
        </w:rPr>
      </w:pPr>
    </w:p>
    <w:p w:rsidR="00902F66" w:rsidRDefault="00902F66" w:rsidP="00902F66">
      <w:pPr>
        <w:pStyle w:val="110"/>
        <w:tabs>
          <w:tab w:val="left" w:pos="488"/>
          <w:tab w:val="left" w:leader="underscore" w:pos="6503"/>
        </w:tabs>
        <w:spacing w:before="0" w:after="0" w:line="240" w:lineRule="auto"/>
        <w:rPr>
          <w:sz w:val="28"/>
          <w:szCs w:val="28"/>
        </w:rPr>
      </w:pPr>
    </w:p>
    <w:p w:rsidR="00902F66" w:rsidRDefault="00902F66" w:rsidP="00902F66">
      <w:pPr>
        <w:pStyle w:val="110"/>
        <w:tabs>
          <w:tab w:val="left" w:pos="488"/>
          <w:tab w:val="left" w:leader="underscore" w:pos="6503"/>
        </w:tabs>
        <w:spacing w:before="0" w:after="0" w:line="240" w:lineRule="auto"/>
        <w:rPr>
          <w:sz w:val="28"/>
          <w:szCs w:val="28"/>
        </w:rPr>
      </w:pPr>
    </w:p>
    <w:p w:rsidR="00902F66" w:rsidRDefault="00902F66" w:rsidP="00902F66">
      <w:pPr>
        <w:pStyle w:val="110"/>
        <w:tabs>
          <w:tab w:val="left" w:pos="488"/>
          <w:tab w:val="left" w:leader="underscore" w:pos="6503"/>
        </w:tabs>
        <w:spacing w:before="0" w:after="0" w:line="240" w:lineRule="auto"/>
        <w:rPr>
          <w:sz w:val="28"/>
          <w:szCs w:val="28"/>
        </w:rPr>
      </w:pPr>
    </w:p>
    <w:p w:rsidR="00902F66" w:rsidRDefault="00902F66" w:rsidP="00902F66">
      <w:pPr>
        <w:pStyle w:val="110"/>
        <w:tabs>
          <w:tab w:val="left" w:pos="488"/>
          <w:tab w:val="left" w:leader="underscore" w:pos="6503"/>
        </w:tabs>
        <w:spacing w:before="0" w:after="0" w:line="240" w:lineRule="auto"/>
        <w:rPr>
          <w:sz w:val="28"/>
          <w:szCs w:val="28"/>
        </w:rPr>
      </w:pPr>
    </w:p>
    <w:p w:rsidR="00902F66" w:rsidRDefault="00902F66" w:rsidP="00902F66">
      <w:pPr>
        <w:pStyle w:val="110"/>
        <w:tabs>
          <w:tab w:val="left" w:pos="488"/>
          <w:tab w:val="left" w:leader="underscore" w:pos="6503"/>
        </w:tabs>
        <w:spacing w:before="0" w:after="0" w:line="240" w:lineRule="auto"/>
        <w:rPr>
          <w:sz w:val="28"/>
          <w:szCs w:val="28"/>
        </w:rPr>
      </w:pPr>
    </w:p>
    <w:p w:rsidR="00902F66" w:rsidRDefault="00902F66" w:rsidP="00902F66">
      <w:pPr>
        <w:pStyle w:val="110"/>
        <w:tabs>
          <w:tab w:val="left" w:pos="488"/>
          <w:tab w:val="left" w:leader="underscore" w:pos="6503"/>
        </w:tabs>
        <w:spacing w:before="0" w:after="0" w:line="240" w:lineRule="auto"/>
        <w:rPr>
          <w:sz w:val="28"/>
          <w:szCs w:val="28"/>
        </w:rPr>
      </w:pPr>
    </w:p>
    <w:p w:rsidR="00902F66" w:rsidRDefault="00902F66" w:rsidP="00902F66">
      <w:pPr>
        <w:pStyle w:val="110"/>
        <w:tabs>
          <w:tab w:val="left" w:pos="488"/>
          <w:tab w:val="left" w:leader="underscore" w:pos="6503"/>
        </w:tabs>
        <w:spacing w:before="0" w:after="0" w:line="240" w:lineRule="auto"/>
        <w:rPr>
          <w:sz w:val="28"/>
          <w:szCs w:val="28"/>
        </w:rPr>
      </w:pPr>
    </w:p>
    <w:p w:rsidR="00902F66" w:rsidRPr="00214CD9" w:rsidRDefault="00902F66" w:rsidP="00902F66">
      <w:pPr>
        <w:pStyle w:val="110"/>
        <w:tabs>
          <w:tab w:val="left" w:pos="488"/>
          <w:tab w:val="left" w:leader="underscore" w:pos="6503"/>
        </w:tabs>
        <w:spacing w:before="0" w:after="0" w:line="240" w:lineRule="auto"/>
        <w:rPr>
          <w:sz w:val="28"/>
          <w:szCs w:val="28"/>
        </w:rPr>
      </w:pPr>
      <w:r w:rsidRPr="00214CD9">
        <w:rPr>
          <w:sz w:val="28"/>
          <w:szCs w:val="28"/>
        </w:rPr>
        <w:lastRenderedPageBreak/>
        <w:t>Т</w:t>
      </w:r>
      <w:r>
        <w:rPr>
          <w:sz w:val="28"/>
          <w:szCs w:val="28"/>
        </w:rPr>
        <w:t>еми для написання реферативного питання (3 частина) контрольної роботи</w:t>
      </w:r>
    </w:p>
    <w:p w:rsidR="00902F66" w:rsidRPr="00214CD9" w:rsidRDefault="00902F66" w:rsidP="00902F66">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«А»</w:t>
      </w:r>
      <w:r w:rsidRPr="00214CD9">
        <w:rPr>
          <w:rFonts w:ascii="Times New Roman" w:hAnsi="Times New Roman"/>
          <w:sz w:val="28"/>
          <w:szCs w:val="28"/>
        </w:rPr>
        <w:t xml:space="preserve"> —</w:t>
      </w:r>
    </w:p>
    <w:p w:rsidR="00902F66" w:rsidRPr="00214CD9" w:rsidRDefault="00902F66" w:rsidP="00902F66">
      <w:pPr>
        <w:pStyle w:val="11"/>
        <w:numPr>
          <w:ilvl w:val="0"/>
          <w:numId w:val="56"/>
        </w:numPr>
        <w:tabs>
          <w:tab w:val="left" w:pos="488"/>
          <w:tab w:val="left" w:leader="underscore" w:pos="6503"/>
        </w:tabs>
        <w:jc w:val="both"/>
        <w:rPr>
          <w:szCs w:val="28"/>
        </w:rPr>
      </w:pPr>
      <w:r w:rsidRPr="00214CD9">
        <w:rPr>
          <w:szCs w:val="28"/>
        </w:rPr>
        <w:t>Характеристика особливості філософії Стародавнього Сходу (Індія, Китай).</w:t>
      </w:r>
    </w:p>
    <w:p w:rsidR="00902F66" w:rsidRPr="00214CD9" w:rsidRDefault="00902F66" w:rsidP="00902F66">
      <w:pPr>
        <w:pStyle w:val="11"/>
        <w:numPr>
          <w:ilvl w:val="0"/>
          <w:numId w:val="56"/>
        </w:numPr>
        <w:tabs>
          <w:tab w:val="left" w:pos="488"/>
          <w:tab w:val="left" w:leader="underscore" w:pos="6503"/>
        </w:tabs>
        <w:jc w:val="both"/>
        <w:rPr>
          <w:szCs w:val="28"/>
        </w:rPr>
      </w:pPr>
      <w:r w:rsidRPr="00214CD9">
        <w:rPr>
          <w:szCs w:val="28"/>
        </w:rPr>
        <w:t>Брахманізм як релігійно-філософська течія.</w:t>
      </w:r>
    </w:p>
    <w:p w:rsidR="00902F66" w:rsidRPr="00214CD9" w:rsidRDefault="00902F66" w:rsidP="00902F66">
      <w:pPr>
        <w:pStyle w:val="11"/>
        <w:numPr>
          <w:ilvl w:val="0"/>
          <w:numId w:val="56"/>
        </w:numPr>
        <w:tabs>
          <w:tab w:val="left" w:pos="488"/>
          <w:tab w:val="left" w:leader="underscore" w:pos="6503"/>
        </w:tabs>
        <w:jc w:val="both"/>
        <w:rPr>
          <w:szCs w:val="28"/>
        </w:rPr>
      </w:pPr>
      <w:r w:rsidRPr="00214CD9">
        <w:rPr>
          <w:szCs w:val="28"/>
        </w:rPr>
        <w:t>«Ведична» література та її роль у формуванні ортодоксальних староіндійських шкіл (вайшешика, ньяя).</w:t>
      </w:r>
    </w:p>
    <w:p w:rsidR="00902F66" w:rsidRPr="00214CD9" w:rsidRDefault="00902F66" w:rsidP="00902F66">
      <w:pPr>
        <w:pStyle w:val="11"/>
        <w:numPr>
          <w:ilvl w:val="0"/>
          <w:numId w:val="56"/>
        </w:numPr>
        <w:tabs>
          <w:tab w:val="left" w:pos="488"/>
          <w:tab w:val="left" w:leader="underscore" w:pos="6503"/>
        </w:tabs>
        <w:jc w:val="both"/>
        <w:rPr>
          <w:szCs w:val="28"/>
        </w:rPr>
      </w:pPr>
      <w:r w:rsidRPr="00214CD9">
        <w:rPr>
          <w:szCs w:val="28"/>
        </w:rPr>
        <w:t>Рух як спосіб існування матерії. Дві концепції руху.</w:t>
      </w:r>
    </w:p>
    <w:p w:rsidR="00902F66" w:rsidRPr="00214CD9" w:rsidRDefault="00902F66" w:rsidP="00902F66">
      <w:pPr>
        <w:pStyle w:val="11"/>
        <w:numPr>
          <w:ilvl w:val="0"/>
          <w:numId w:val="56"/>
        </w:numPr>
        <w:tabs>
          <w:tab w:val="left" w:pos="488"/>
          <w:tab w:val="left" w:leader="underscore" w:pos="6503"/>
        </w:tabs>
        <w:jc w:val="both"/>
        <w:rPr>
          <w:szCs w:val="28"/>
        </w:rPr>
      </w:pPr>
      <w:r w:rsidRPr="00214CD9">
        <w:rPr>
          <w:szCs w:val="28"/>
        </w:rPr>
        <w:t>Категорії одиничного, особливого і загального.</w:t>
      </w:r>
    </w:p>
    <w:p w:rsidR="00902F66" w:rsidRPr="00214CD9" w:rsidRDefault="00902F66" w:rsidP="00902F66">
      <w:pPr>
        <w:pStyle w:val="11"/>
        <w:numPr>
          <w:ilvl w:val="0"/>
          <w:numId w:val="56"/>
        </w:numPr>
        <w:tabs>
          <w:tab w:val="left" w:pos="488"/>
          <w:tab w:val="left" w:leader="underscore" w:pos="6503"/>
        </w:tabs>
        <w:jc w:val="both"/>
        <w:rPr>
          <w:szCs w:val="28"/>
        </w:rPr>
      </w:pPr>
      <w:r w:rsidRPr="00214CD9">
        <w:rPr>
          <w:szCs w:val="28"/>
        </w:rPr>
        <w:t>Сутність діалектики, її основні види й принципи.</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«Б»</w:t>
      </w:r>
      <w:r w:rsidRPr="00214CD9">
        <w:rPr>
          <w:szCs w:val="28"/>
        </w:rPr>
        <w:t xml:space="preserve"> —</w:t>
      </w:r>
    </w:p>
    <w:p w:rsidR="00902F66" w:rsidRPr="00214CD9" w:rsidRDefault="00902F66" w:rsidP="00902F66">
      <w:pPr>
        <w:pStyle w:val="11"/>
        <w:numPr>
          <w:ilvl w:val="0"/>
          <w:numId w:val="57"/>
        </w:numPr>
        <w:tabs>
          <w:tab w:val="left" w:pos="488"/>
          <w:tab w:val="left" w:leader="underscore" w:pos="6503"/>
        </w:tabs>
        <w:jc w:val="both"/>
        <w:rPr>
          <w:spacing w:val="-4"/>
          <w:szCs w:val="28"/>
        </w:rPr>
      </w:pPr>
      <w:r w:rsidRPr="00214CD9">
        <w:rPr>
          <w:spacing w:val="-4"/>
          <w:szCs w:val="28"/>
        </w:rPr>
        <w:t>«Ведична» література та її роль у формуванні неортодоксальних староіндійських шкіл — чарвака, джайнізму та буддизму.</w:t>
      </w:r>
    </w:p>
    <w:p w:rsidR="00902F66" w:rsidRPr="00214CD9" w:rsidRDefault="00902F66" w:rsidP="00902F66">
      <w:pPr>
        <w:pStyle w:val="11"/>
        <w:numPr>
          <w:ilvl w:val="0"/>
          <w:numId w:val="57"/>
        </w:numPr>
        <w:tabs>
          <w:tab w:val="left" w:pos="488"/>
          <w:tab w:val="left" w:leader="underscore" w:pos="6503"/>
        </w:tabs>
        <w:jc w:val="both"/>
        <w:rPr>
          <w:szCs w:val="28"/>
        </w:rPr>
      </w:pPr>
      <w:r w:rsidRPr="00214CD9">
        <w:rPr>
          <w:szCs w:val="28"/>
        </w:rPr>
        <w:t>Філософські школи Стародавнього Китаю (даосизм, учення Лао-цзи, конфуціанство).</w:t>
      </w:r>
    </w:p>
    <w:p w:rsidR="00902F66" w:rsidRPr="00214CD9" w:rsidRDefault="00902F66" w:rsidP="00902F66">
      <w:pPr>
        <w:pStyle w:val="11"/>
        <w:numPr>
          <w:ilvl w:val="0"/>
          <w:numId w:val="57"/>
        </w:numPr>
        <w:tabs>
          <w:tab w:val="left" w:pos="488"/>
          <w:tab w:val="left" w:leader="underscore" w:pos="6503"/>
        </w:tabs>
        <w:jc w:val="both"/>
        <w:rPr>
          <w:szCs w:val="28"/>
        </w:rPr>
      </w:pPr>
      <w:r w:rsidRPr="00214CD9">
        <w:rPr>
          <w:szCs w:val="28"/>
        </w:rPr>
        <w:t>Категорії простору й часу, їх роль у філософії та природознавстві.</w:t>
      </w:r>
    </w:p>
    <w:p w:rsidR="00902F66" w:rsidRPr="00214CD9" w:rsidRDefault="00902F66" w:rsidP="00902F66">
      <w:pPr>
        <w:pStyle w:val="11"/>
        <w:numPr>
          <w:ilvl w:val="0"/>
          <w:numId w:val="57"/>
        </w:numPr>
        <w:tabs>
          <w:tab w:val="left" w:pos="488"/>
          <w:tab w:val="left" w:leader="underscore" w:pos="6503"/>
        </w:tabs>
        <w:jc w:val="both"/>
        <w:rPr>
          <w:szCs w:val="28"/>
        </w:rPr>
      </w:pPr>
      <w:r w:rsidRPr="00214CD9">
        <w:rPr>
          <w:szCs w:val="28"/>
        </w:rPr>
        <w:t>Закон заперечення заперечення.</w:t>
      </w:r>
    </w:p>
    <w:p w:rsidR="00902F66" w:rsidRPr="00214CD9" w:rsidRDefault="00902F66" w:rsidP="00902F66">
      <w:pPr>
        <w:pStyle w:val="11"/>
        <w:numPr>
          <w:ilvl w:val="0"/>
          <w:numId w:val="57"/>
        </w:numPr>
        <w:tabs>
          <w:tab w:val="left" w:pos="488"/>
          <w:tab w:val="left" w:leader="underscore" w:pos="6503"/>
        </w:tabs>
        <w:jc w:val="both"/>
        <w:rPr>
          <w:szCs w:val="28"/>
        </w:rPr>
      </w:pPr>
      <w:r w:rsidRPr="00214CD9">
        <w:rPr>
          <w:szCs w:val="28"/>
        </w:rPr>
        <w:t>Людина в умовах ринкових відносин.</w:t>
      </w:r>
    </w:p>
    <w:p w:rsidR="00902F66" w:rsidRPr="00214CD9" w:rsidRDefault="00902F66" w:rsidP="00902F66">
      <w:pPr>
        <w:pStyle w:val="11"/>
        <w:numPr>
          <w:ilvl w:val="0"/>
          <w:numId w:val="57"/>
        </w:numPr>
        <w:tabs>
          <w:tab w:val="left" w:pos="488"/>
          <w:tab w:val="left" w:leader="underscore" w:pos="6503"/>
        </w:tabs>
        <w:jc w:val="both"/>
        <w:rPr>
          <w:szCs w:val="28"/>
        </w:rPr>
      </w:pPr>
      <w:r w:rsidRPr="00214CD9">
        <w:rPr>
          <w:szCs w:val="28"/>
        </w:rPr>
        <w:t>Нове мислення — необхідна умова збереження й розвитку сучасної цивілізації.</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«В»</w:t>
      </w:r>
      <w:r w:rsidRPr="00214CD9">
        <w:rPr>
          <w:szCs w:val="28"/>
        </w:rPr>
        <w:t xml:space="preserve"> —</w:t>
      </w:r>
    </w:p>
    <w:p w:rsidR="00902F66" w:rsidRPr="00214CD9" w:rsidRDefault="00902F66" w:rsidP="00902F66">
      <w:pPr>
        <w:pStyle w:val="11"/>
        <w:numPr>
          <w:ilvl w:val="0"/>
          <w:numId w:val="58"/>
        </w:numPr>
        <w:tabs>
          <w:tab w:val="left" w:pos="488"/>
          <w:tab w:val="left" w:leader="underscore" w:pos="6503"/>
        </w:tabs>
        <w:jc w:val="both"/>
        <w:rPr>
          <w:szCs w:val="28"/>
        </w:rPr>
      </w:pPr>
      <w:r w:rsidRPr="00214CD9">
        <w:rPr>
          <w:szCs w:val="28"/>
        </w:rPr>
        <w:t>Особливості античної філософії Греції та Риму.</w:t>
      </w:r>
    </w:p>
    <w:p w:rsidR="00902F66" w:rsidRPr="00214CD9" w:rsidRDefault="00902F66" w:rsidP="00902F66">
      <w:pPr>
        <w:pStyle w:val="11"/>
        <w:numPr>
          <w:ilvl w:val="0"/>
          <w:numId w:val="58"/>
        </w:numPr>
        <w:tabs>
          <w:tab w:val="left" w:pos="488"/>
          <w:tab w:val="left" w:leader="underscore" w:pos="6503"/>
        </w:tabs>
        <w:jc w:val="both"/>
        <w:rPr>
          <w:szCs w:val="28"/>
        </w:rPr>
      </w:pPr>
      <w:r w:rsidRPr="00214CD9">
        <w:rPr>
          <w:szCs w:val="28"/>
        </w:rPr>
        <w:t>Мілетська школа.</w:t>
      </w:r>
    </w:p>
    <w:p w:rsidR="00902F66" w:rsidRPr="00214CD9" w:rsidRDefault="00902F66" w:rsidP="00902F66">
      <w:pPr>
        <w:pStyle w:val="11"/>
        <w:numPr>
          <w:ilvl w:val="0"/>
          <w:numId w:val="58"/>
        </w:numPr>
        <w:tabs>
          <w:tab w:val="left" w:pos="488"/>
          <w:tab w:val="left" w:leader="underscore" w:pos="6503"/>
        </w:tabs>
        <w:jc w:val="both"/>
        <w:rPr>
          <w:szCs w:val="28"/>
        </w:rPr>
      </w:pPr>
      <w:r w:rsidRPr="00214CD9">
        <w:rPr>
          <w:szCs w:val="28"/>
        </w:rPr>
        <w:t>Іонійська філософія.</w:t>
      </w:r>
    </w:p>
    <w:p w:rsidR="00902F66" w:rsidRPr="00214CD9" w:rsidRDefault="00902F66" w:rsidP="00902F66">
      <w:pPr>
        <w:pStyle w:val="11"/>
        <w:numPr>
          <w:ilvl w:val="0"/>
          <w:numId w:val="58"/>
        </w:numPr>
        <w:tabs>
          <w:tab w:val="left" w:pos="488"/>
          <w:tab w:val="left" w:leader="underscore" w:pos="6503"/>
        </w:tabs>
        <w:jc w:val="both"/>
        <w:rPr>
          <w:szCs w:val="28"/>
        </w:rPr>
      </w:pPr>
      <w:r w:rsidRPr="00214CD9">
        <w:rPr>
          <w:szCs w:val="28"/>
        </w:rPr>
        <w:t>Діалектика частини і цілого. Проблема цілісності.</w:t>
      </w:r>
    </w:p>
    <w:p w:rsidR="00902F66" w:rsidRPr="00214CD9" w:rsidRDefault="00902F66" w:rsidP="00902F66">
      <w:pPr>
        <w:pStyle w:val="11"/>
        <w:numPr>
          <w:ilvl w:val="0"/>
          <w:numId w:val="58"/>
        </w:numPr>
        <w:tabs>
          <w:tab w:val="left" w:pos="488"/>
          <w:tab w:val="left" w:leader="underscore" w:pos="6503"/>
        </w:tabs>
        <w:jc w:val="both"/>
        <w:rPr>
          <w:szCs w:val="28"/>
        </w:rPr>
      </w:pPr>
      <w:r w:rsidRPr="00214CD9">
        <w:rPr>
          <w:szCs w:val="28"/>
        </w:rPr>
        <w:t>Соціальне пізнання та його специфіка.</w:t>
      </w:r>
    </w:p>
    <w:p w:rsidR="00902F66" w:rsidRPr="00214CD9" w:rsidRDefault="00902F66" w:rsidP="00902F66">
      <w:pPr>
        <w:pStyle w:val="11"/>
        <w:numPr>
          <w:ilvl w:val="0"/>
          <w:numId w:val="58"/>
        </w:numPr>
        <w:tabs>
          <w:tab w:val="left" w:pos="488"/>
          <w:tab w:val="left" w:leader="underscore" w:pos="6503"/>
        </w:tabs>
        <w:jc w:val="both"/>
        <w:rPr>
          <w:szCs w:val="28"/>
        </w:rPr>
      </w:pPr>
      <w:r w:rsidRPr="00214CD9">
        <w:rPr>
          <w:szCs w:val="28"/>
        </w:rPr>
        <w:t>Процес наукової творчості.</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«Г»</w:t>
      </w:r>
      <w:r w:rsidRPr="00214CD9">
        <w:rPr>
          <w:szCs w:val="28"/>
        </w:rPr>
        <w:t xml:space="preserve"> —</w:t>
      </w:r>
    </w:p>
    <w:p w:rsidR="00902F66" w:rsidRPr="00214CD9" w:rsidRDefault="00902F66" w:rsidP="00902F66">
      <w:pPr>
        <w:pStyle w:val="11"/>
        <w:numPr>
          <w:ilvl w:val="0"/>
          <w:numId w:val="59"/>
        </w:numPr>
        <w:tabs>
          <w:tab w:val="left" w:pos="488"/>
          <w:tab w:val="left" w:leader="underscore" w:pos="6503"/>
        </w:tabs>
        <w:jc w:val="both"/>
        <w:rPr>
          <w:szCs w:val="28"/>
        </w:rPr>
      </w:pPr>
      <w:r w:rsidRPr="00214CD9">
        <w:rPr>
          <w:szCs w:val="28"/>
        </w:rPr>
        <w:t>Піфагорійська школа.</w:t>
      </w:r>
    </w:p>
    <w:p w:rsidR="00902F66" w:rsidRPr="00214CD9" w:rsidRDefault="00902F66" w:rsidP="00902F66">
      <w:pPr>
        <w:pStyle w:val="11"/>
        <w:numPr>
          <w:ilvl w:val="0"/>
          <w:numId w:val="59"/>
        </w:numPr>
        <w:tabs>
          <w:tab w:val="left" w:pos="488"/>
          <w:tab w:val="left" w:leader="underscore" w:pos="6503"/>
        </w:tabs>
        <w:jc w:val="both"/>
        <w:rPr>
          <w:szCs w:val="28"/>
        </w:rPr>
      </w:pPr>
      <w:r w:rsidRPr="00214CD9">
        <w:rPr>
          <w:szCs w:val="28"/>
        </w:rPr>
        <w:t>Елейська школа.</w:t>
      </w:r>
    </w:p>
    <w:p w:rsidR="00902F66" w:rsidRPr="00214CD9" w:rsidRDefault="00902F66" w:rsidP="00902F66">
      <w:pPr>
        <w:pStyle w:val="11"/>
        <w:numPr>
          <w:ilvl w:val="0"/>
          <w:numId w:val="59"/>
        </w:numPr>
        <w:tabs>
          <w:tab w:val="left" w:pos="488"/>
          <w:tab w:val="left" w:leader="underscore" w:pos="6503"/>
        </w:tabs>
        <w:jc w:val="both"/>
        <w:rPr>
          <w:szCs w:val="28"/>
        </w:rPr>
      </w:pPr>
      <w:r w:rsidRPr="00214CD9">
        <w:rPr>
          <w:szCs w:val="28"/>
        </w:rPr>
        <w:t>Поняття свідомості та генезис її розвитку.</w:t>
      </w:r>
    </w:p>
    <w:p w:rsidR="00902F66" w:rsidRPr="00214CD9" w:rsidRDefault="00902F66" w:rsidP="00902F66">
      <w:pPr>
        <w:pStyle w:val="11"/>
        <w:numPr>
          <w:ilvl w:val="0"/>
          <w:numId w:val="59"/>
        </w:numPr>
        <w:tabs>
          <w:tab w:val="left" w:pos="488"/>
          <w:tab w:val="left" w:leader="underscore" w:pos="6503"/>
        </w:tabs>
        <w:jc w:val="both"/>
        <w:rPr>
          <w:szCs w:val="28"/>
        </w:rPr>
      </w:pPr>
      <w:r w:rsidRPr="00214CD9">
        <w:rPr>
          <w:szCs w:val="28"/>
        </w:rPr>
        <w:t>Філософія і релігія.</w:t>
      </w:r>
    </w:p>
    <w:p w:rsidR="00902F66" w:rsidRPr="00214CD9" w:rsidRDefault="00902F66" w:rsidP="00902F66">
      <w:pPr>
        <w:pStyle w:val="11"/>
        <w:numPr>
          <w:ilvl w:val="0"/>
          <w:numId w:val="59"/>
        </w:numPr>
        <w:tabs>
          <w:tab w:val="left" w:pos="488"/>
          <w:tab w:val="left" w:leader="underscore" w:pos="6503"/>
        </w:tabs>
        <w:jc w:val="both"/>
        <w:rPr>
          <w:szCs w:val="28"/>
        </w:rPr>
      </w:pPr>
      <w:r w:rsidRPr="00214CD9">
        <w:rPr>
          <w:szCs w:val="28"/>
        </w:rPr>
        <w:t>Основні форми буття, їх специфіка та взаємозв’язок.</w:t>
      </w:r>
    </w:p>
    <w:p w:rsidR="00902F66" w:rsidRPr="00214CD9" w:rsidRDefault="00902F66" w:rsidP="00902F66">
      <w:pPr>
        <w:pStyle w:val="11"/>
        <w:numPr>
          <w:ilvl w:val="0"/>
          <w:numId w:val="59"/>
        </w:numPr>
        <w:tabs>
          <w:tab w:val="left" w:pos="488"/>
          <w:tab w:val="left" w:leader="underscore" w:pos="6503"/>
        </w:tabs>
        <w:jc w:val="both"/>
        <w:rPr>
          <w:szCs w:val="28"/>
        </w:rPr>
      </w:pPr>
      <w:r w:rsidRPr="00214CD9">
        <w:rPr>
          <w:szCs w:val="28"/>
        </w:rPr>
        <w:t>Сутність правової, демократичної і суверенної держави.</w:t>
      </w:r>
    </w:p>
    <w:p w:rsidR="00902F66" w:rsidRPr="00214CD9" w:rsidRDefault="00902F66" w:rsidP="00902F66">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«Д»</w:t>
      </w:r>
      <w:r w:rsidRPr="00214CD9">
        <w:rPr>
          <w:rFonts w:ascii="Times New Roman" w:hAnsi="Times New Roman"/>
          <w:sz w:val="28"/>
          <w:szCs w:val="28"/>
        </w:rPr>
        <w:t xml:space="preserve"> —</w:t>
      </w:r>
    </w:p>
    <w:p w:rsidR="00902F66" w:rsidRPr="00214CD9" w:rsidRDefault="00902F66" w:rsidP="00902F66">
      <w:pPr>
        <w:pStyle w:val="11"/>
        <w:numPr>
          <w:ilvl w:val="0"/>
          <w:numId w:val="60"/>
        </w:numPr>
        <w:tabs>
          <w:tab w:val="left" w:pos="488"/>
          <w:tab w:val="left" w:leader="underscore" w:pos="6503"/>
        </w:tabs>
        <w:jc w:val="both"/>
        <w:rPr>
          <w:szCs w:val="28"/>
        </w:rPr>
      </w:pPr>
      <w:r w:rsidRPr="00214CD9">
        <w:rPr>
          <w:szCs w:val="28"/>
        </w:rPr>
        <w:t>Вчення про буття і пізнання світу. Проблема людини та суспільства у філософії Демокріта.</w:t>
      </w:r>
    </w:p>
    <w:p w:rsidR="00902F66" w:rsidRPr="00214CD9" w:rsidRDefault="00902F66" w:rsidP="00902F66">
      <w:pPr>
        <w:pStyle w:val="11"/>
        <w:numPr>
          <w:ilvl w:val="0"/>
          <w:numId w:val="60"/>
        </w:numPr>
        <w:tabs>
          <w:tab w:val="left" w:pos="488"/>
          <w:tab w:val="left" w:leader="underscore" w:pos="6503"/>
        </w:tabs>
        <w:jc w:val="both"/>
        <w:rPr>
          <w:szCs w:val="28"/>
        </w:rPr>
      </w:pPr>
      <w:r w:rsidRPr="00214CD9">
        <w:rPr>
          <w:szCs w:val="28"/>
        </w:rPr>
        <w:t>Вчення про буття і пізнання світу. Проблема людини та суспільства у філософії Платона.</w:t>
      </w:r>
    </w:p>
    <w:p w:rsidR="00902F66" w:rsidRPr="00214CD9" w:rsidRDefault="00902F66" w:rsidP="00902F66">
      <w:pPr>
        <w:pStyle w:val="11"/>
        <w:numPr>
          <w:ilvl w:val="0"/>
          <w:numId w:val="60"/>
        </w:numPr>
        <w:tabs>
          <w:tab w:val="left" w:pos="488"/>
          <w:tab w:val="left" w:leader="underscore" w:pos="6503"/>
        </w:tabs>
        <w:jc w:val="both"/>
        <w:rPr>
          <w:szCs w:val="28"/>
        </w:rPr>
      </w:pPr>
      <w:r w:rsidRPr="00214CD9">
        <w:rPr>
          <w:szCs w:val="28"/>
        </w:rPr>
        <w:t>Розвиток філософської думки в Україні: від Вишенського до Сковороди (XVI—XVIII ст.).</w:t>
      </w:r>
    </w:p>
    <w:p w:rsidR="00902F66" w:rsidRPr="00214CD9" w:rsidRDefault="00902F66" w:rsidP="00902F66">
      <w:pPr>
        <w:pStyle w:val="11"/>
        <w:numPr>
          <w:ilvl w:val="0"/>
          <w:numId w:val="60"/>
        </w:numPr>
        <w:tabs>
          <w:tab w:val="left" w:pos="488"/>
          <w:tab w:val="left" w:leader="underscore" w:pos="6503"/>
        </w:tabs>
        <w:jc w:val="both"/>
        <w:rPr>
          <w:szCs w:val="28"/>
        </w:rPr>
      </w:pPr>
      <w:r w:rsidRPr="00214CD9">
        <w:rPr>
          <w:szCs w:val="28"/>
        </w:rPr>
        <w:t>Явище і сутність. Критика феноменалізму.</w:t>
      </w:r>
    </w:p>
    <w:p w:rsidR="00902F66" w:rsidRPr="00214CD9" w:rsidRDefault="00902F66" w:rsidP="00902F66">
      <w:pPr>
        <w:pStyle w:val="11"/>
        <w:numPr>
          <w:ilvl w:val="0"/>
          <w:numId w:val="60"/>
        </w:numPr>
        <w:tabs>
          <w:tab w:val="left" w:pos="488"/>
          <w:tab w:val="left" w:leader="underscore" w:pos="6503"/>
        </w:tabs>
        <w:jc w:val="both"/>
        <w:rPr>
          <w:szCs w:val="28"/>
        </w:rPr>
      </w:pPr>
      <w:r w:rsidRPr="00214CD9">
        <w:rPr>
          <w:szCs w:val="28"/>
        </w:rPr>
        <w:t>Активний, випереджаючий характер відображення у свідомості та його творче використання.</w:t>
      </w:r>
    </w:p>
    <w:p w:rsidR="00902F66" w:rsidRPr="00214CD9" w:rsidRDefault="00902F66" w:rsidP="00902F66">
      <w:pPr>
        <w:pStyle w:val="11"/>
        <w:numPr>
          <w:ilvl w:val="0"/>
          <w:numId w:val="60"/>
        </w:numPr>
        <w:tabs>
          <w:tab w:val="left" w:pos="488"/>
          <w:tab w:val="left" w:leader="underscore" w:pos="6503"/>
        </w:tabs>
        <w:jc w:val="both"/>
        <w:rPr>
          <w:szCs w:val="28"/>
        </w:rPr>
      </w:pPr>
      <w:r w:rsidRPr="00214CD9">
        <w:rPr>
          <w:szCs w:val="28"/>
        </w:rPr>
        <w:lastRenderedPageBreak/>
        <w:t>Соціальний прогрес та його історичні типи.</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«Е»</w:t>
      </w:r>
      <w:r w:rsidRPr="00214CD9">
        <w:rPr>
          <w:szCs w:val="28"/>
        </w:rPr>
        <w:t xml:space="preserve"> —</w:t>
      </w:r>
    </w:p>
    <w:p w:rsidR="00902F66" w:rsidRPr="00214CD9" w:rsidRDefault="00902F66" w:rsidP="00902F66">
      <w:pPr>
        <w:pStyle w:val="11"/>
        <w:numPr>
          <w:ilvl w:val="0"/>
          <w:numId w:val="61"/>
        </w:numPr>
        <w:tabs>
          <w:tab w:val="left" w:pos="488"/>
          <w:tab w:val="left" w:leader="underscore" w:pos="6503"/>
        </w:tabs>
        <w:jc w:val="both"/>
        <w:rPr>
          <w:szCs w:val="28"/>
        </w:rPr>
      </w:pPr>
      <w:r w:rsidRPr="00214CD9">
        <w:rPr>
          <w:szCs w:val="28"/>
        </w:rPr>
        <w:t>Вчення про буття і пізнання світу. Проблема людини і су-</w:t>
      </w:r>
      <w:r w:rsidRPr="00214CD9">
        <w:rPr>
          <w:szCs w:val="28"/>
        </w:rPr>
        <w:br/>
        <w:t>спільства у філософії Арістотеля.</w:t>
      </w:r>
    </w:p>
    <w:p w:rsidR="00902F66" w:rsidRPr="00214CD9" w:rsidRDefault="00902F66" w:rsidP="00902F66">
      <w:pPr>
        <w:pStyle w:val="11"/>
        <w:numPr>
          <w:ilvl w:val="0"/>
          <w:numId w:val="61"/>
        </w:numPr>
        <w:tabs>
          <w:tab w:val="left" w:pos="488"/>
          <w:tab w:val="left" w:leader="underscore" w:pos="6503"/>
        </w:tabs>
        <w:jc w:val="both"/>
        <w:rPr>
          <w:szCs w:val="28"/>
        </w:rPr>
      </w:pPr>
      <w:r w:rsidRPr="00214CD9">
        <w:rPr>
          <w:szCs w:val="28"/>
        </w:rPr>
        <w:t>Філософські погляди Сократа.</w:t>
      </w:r>
    </w:p>
    <w:p w:rsidR="00902F66" w:rsidRPr="00214CD9" w:rsidRDefault="00902F66" w:rsidP="00902F66">
      <w:pPr>
        <w:pStyle w:val="11"/>
        <w:numPr>
          <w:ilvl w:val="0"/>
          <w:numId w:val="61"/>
        </w:numPr>
        <w:tabs>
          <w:tab w:val="left" w:pos="488"/>
          <w:tab w:val="left" w:leader="underscore" w:pos="6503"/>
        </w:tabs>
        <w:jc w:val="both"/>
        <w:rPr>
          <w:szCs w:val="28"/>
        </w:rPr>
      </w:pPr>
      <w:r w:rsidRPr="00214CD9">
        <w:rPr>
          <w:szCs w:val="28"/>
        </w:rPr>
        <w:t>Філософські погляди Епікура.</w:t>
      </w:r>
    </w:p>
    <w:p w:rsidR="00902F66" w:rsidRPr="00214CD9" w:rsidRDefault="00902F66" w:rsidP="00902F66">
      <w:pPr>
        <w:pStyle w:val="11"/>
        <w:numPr>
          <w:ilvl w:val="0"/>
          <w:numId w:val="61"/>
        </w:numPr>
        <w:tabs>
          <w:tab w:val="left" w:pos="488"/>
          <w:tab w:val="left" w:leader="underscore" w:pos="6503"/>
        </w:tabs>
        <w:jc w:val="both"/>
        <w:rPr>
          <w:szCs w:val="28"/>
        </w:rPr>
      </w:pPr>
      <w:r w:rsidRPr="00214CD9">
        <w:rPr>
          <w:szCs w:val="28"/>
        </w:rPr>
        <w:t>Діалектика чуттєвого та раціонального в пізнанні.</w:t>
      </w:r>
    </w:p>
    <w:p w:rsidR="00902F66" w:rsidRPr="00214CD9" w:rsidRDefault="00902F66" w:rsidP="00902F66">
      <w:pPr>
        <w:pStyle w:val="11"/>
        <w:numPr>
          <w:ilvl w:val="0"/>
          <w:numId w:val="61"/>
        </w:numPr>
        <w:tabs>
          <w:tab w:val="left" w:pos="488"/>
          <w:tab w:val="left" w:leader="underscore" w:pos="6503"/>
        </w:tabs>
        <w:jc w:val="both"/>
        <w:rPr>
          <w:szCs w:val="28"/>
        </w:rPr>
      </w:pPr>
      <w:r w:rsidRPr="00214CD9">
        <w:rPr>
          <w:szCs w:val="28"/>
        </w:rPr>
        <w:t>Сутність практики як критерію істини.</w:t>
      </w:r>
    </w:p>
    <w:p w:rsidR="00902F66" w:rsidRPr="00214CD9" w:rsidRDefault="00902F66" w:rsidP="00902F66">
      <w:pPr>
        <w:pStyle w:val="11"/>
        <w:numPr>
          <w:ilvl w:val="0"/>
          <w:numId w:val="61"/>
        </w:numPr>
        <w:tabs>
          <w:tab w:val="left" w:pos="488"/>
          <w:tab w:val="left" w:leader="underscore" w:pos="6503"/>
        </w:tabs>
        <w:jc w:val="both"/>
        <w:rPr>
          <w:szCs w:val="28"/>
        </w:rPr>
      </w:pPr>
      <w:r w:rsidRPr="00214CD9">
        <w:rPr>
          <w:szCs w:val="28"/>
        </w:rPr>
        <w:t>Типи держави та форми управління.</w:t>
      </w:r>
    </w:p>
    <w:p w:rsidR="00902F66" w:rsidRPr="00214CD9" w:rsidRDefault="00902F66" w:rsidP="00902F66">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«Є»</w:t>
      </w:r>
      <w:r w:rsidRPr="00214CD9">
        <w:rPr>
          <w:rFonts w:ascii="Times New Roman" w:hAnsi="Times New Roman"/>
          <w:sz w:val="28"/>
          <w:szCs w:val="28"/>
        </w:rPr>
        <w:t xml:space="preserve"> —</w:t>
      </w:r>
    </w:p>
    <w:p w:rsidR="00902F66" w:rsidRPr="00214CD9" w:rsidRDefault="00902F66" w:rsidP="00902F66">
      <w:pPr>
        <w:pStyle w:val="11"/>
        <w:numPr>
          <w:ilvl w:val="0"/>
          <w:numId w:val="62"/>
        </w:numPr>
        <w:tabs>
          <w:tab w:val="left" w:pos="488"/>
          <w:tab w:val="left" w:leader="underscore" w:pos="6503"/>
        </w:tabs>
        <w:jc w:val="both"/>
        <w:rPr>
          <w:szCs w:val="28"/>
        </w:rPr>
      </w:pPr>
      <w:r w:rsidRPr="00214CD9">
        <w:rPr>
          <w:szCs w:val="28"/>
        </w:rPr>
        <w:t>Філософія «романтизму» та її поширення в Україні.</w:t>
      </w:r>
    </w:p>
    <w:p w:rsidR="00902F66" w:rsidRPr="00214CD9" w:rsidRDefault="00902F66" w:rsidP="00902F66">
      <w:pPr>
        <w:pStyle w:val="11"/>
        <w:numPr>
          <w:ilvl w:val="0"/>
          <w:numId w:val="62"/>
        </w:numPr>
        <w:tabs>
          <w:tab w:val="left" w:pos="488"/>
          <w:tab w:val="left" w:leader="underscore" w:pos="6503"/>
        </w:tabs>
        <w:jc w:val="both"/>
        <w:rPr>
          <w:szCs w:val="28"/>
        </w:rPr>
      </w:pPr>
      <w:r w:rsidRPr="00214CD9">
        <w:rPr>
          <w:szCs w:val="28"/>
        </w:rPr>
        <w:t>Етичне вчення стоїків Стародавньої Греції та Риму.</w:t>
      </w:r>
    </w:p>
    <w:p w:rsidR="00902F66" w:rsidRPr="00214CD9" w:rsidRDefault="00902F66" w:rsidP="00902F66">
      <w:pPr>
        <w:pStyle w:val="11"/>
        <w:numPr>
          <w:ilvl w:val="0"/>
          <w:numId w:val="62"/>
        </w:numPr>
        <w:tabs>
          <w:tab w:val="left" w:pos="488"/>
          <w:tab w:val="left" w:leader="underscore" w:pos="6503"/>
        </w:tabs>
        <w:jc w:val="both"/>
        <w:rPr>
          <w:szCs w:val="28"/>
        </w:rPr>
      </w:pPr>
      <w:r w:rsidRPr="00214CD9">
        <w:rPr>
          <w:szCs w:val="28"/>
        </w:rPr>
        <w:t>Софістична філософія Стародавньої Греції про людину.</w:t>
      </w:r>
    </w:p>
    <w:p w:rsidR="00902F66" w:rsidRPr="00214CD9" w:rsidRDefault="00902F66" w:rsidP="00902F66">
      <w:pPr>
        <w:pStyle w:val="11"/>
        <w:numPr>
          <w:ilvl w:val="0"/>
          <w:numId w:val="62"/>
        </w:numPr>
        <w:tabs>
          <w:tab w:val="left" w:pos="488"/>
          <w:tab w:val="left" w:leader="underscore" w:pos="6503"/>
        </w:tabs>
        <w:jc w:val="both"/>
        <w:rPr>
          <w:szCs w:val="28"/>
        </w:rPr>
      </w:pPr>
      <w:r w:rsidRPr="00214CD9">
        <w:rPr>
          <w:szCs w:val="28"/>
        </w:rPr>
        <w:t>Метафізика як світогляд і метод пізнання.</w:t>
      </w:r>
    </w:p>
    <w:p w:rsidR="00902F66" w:rsidRPr="00214CD9" w:rsidRDefault="00902F66" w:rsidP="00902F66">
      <w:pPr>
        <w:pStyle w:val="11"/>
        <w:numPr>
          <w:ilvl w:val="0"/>
          <w:numId w:val="62"/>
        </w:numPr>
        <w:tabs>
          <w:tab w:val="left" w:pos="488"/>
          <w:tab w:val="left" w:leader="underscore" w:pos="6503"/>
        </w:tabs>
        <w:jc w:val="both"/>
        <w:rPr>
          <w:szCs w:val="28"/>
        </w:rPr>
      </w:pPr>
      <w:r w:rsidRPr="00214CD9">
        <w:rPr>
          <w:szCs w:val="28"/>
        </w:rPr>
        <w:t>Основне питання філософії та його альтернатива.</w:t>
      </w:r>
    </w:p>
    <w:p w:rsidR="00902F66" w:rsidRPr="00214CD9" w:rsidRDefault="00902F66" w:rsidP="00902F66">
      <w:pPr>
        <w:pStyle w:val="11"/>
        <w:numPr>
          <w:ilvl w:val="0"/>
          <w:numId w:val="62"/>
        </w:numPr>
        <w:tabs>
          <w:tab w:val="left" w:pos="488"/>
          <w:tab w:val="left" w:leader="underscore" w:pos="6503"/>
        </w:tabs>
        <w:jc w:val="both"/>
        <w:rPr>
          <w:szCs w:val="28"/>
        </w:rPr>
      </w:pPr>
      <w:r w:rsidRPr="00214CD9">
        <w:rPr>
          <w:szCs w:val="28"/>
        </w:rPr>
        <w:t>Філософське поняття закону.</w:t>
      </w:r>
    </w:p>
    <w:p w:rsidR="00902F66" w:rsidRPr="00214CD9" w:rsidRDefault="00902F66" w:rsidP="00902F66">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 xml:space="preserve">«Ж» </w:t>
      </w:r>
      <w:r w:rsidRPr="00214CD9">
        <w:rPr>
          <w:rFonts w:ascii="Times New Roman" w:hAnsi="Times New Roman"/>
          <w:sz w:val="28"/>
          <w:szCs w:val="28"/>
        </w:rPr>
        <w:t>—</w:t>
      </w:r>
    </w:p>
    <w:p w:rsidR="00902F66" w:rsidRPr="00214CD9" w:rsidRDefault="00902F66" w:rsidP="00902F66">
      <w:pPr>
        <w:pStyle w:val="11"/>
        <w:numPr>
          <w:ilvl w:val="0"/>
          <w:numId w:val="63"/>
        </w:numPr>
        <w:tabs>
          <w:tab w:val="left" w:pos="488"/>
          <w:tab w:val="left" w:leader="underscore" w:pos="6503"/>
        </w:tabs>
        <w:jc w:val="both"/>
        <w:rPr>
          <w:szCs w:val="28"/>
        </w:rPr>
      </w:pPr>
      <w:r w:rsidRPr="00214CD9">
        <w:rPr>
          <w:szCs w:val="28"/>
        </w:rPr>
        <w:t>Становлення античної діалектики у філософії Геракліта, Зенона, Сократа й Арістотеля.</w:t>
      </w:r>
    </w:p>
    <w:p w:rsidR="00902F66" w:rsidRPr="00214CD9" w:rsidRDefault="00902F66" w:rsidP="00902F66">
      <w:pPr>
        <w:pStyle w:val="11"/>
        <w:numPr>
          <w:ilvl w:val="0"/>
          <w:numId w:val="63"/>
        </w:numPr>
        <w:tabs>
          <w:tab w:val="left" w:pos="488"/>
          <w:tab w:val="left" w:leader="underscore" w:pos="6503"/>
        </w:tabs>
        <w:jc w:val="both"/>
        <w:rPr>
          <w:szCs w:val="28"/>
        </w:rPr>
      </w:pPr>
      <w:r w:rsidRPr="00214CD9">
        <w:rPr>
          <w:szCs w:val="28"/>
        </w:rPr>
        <w:t>Емпіричний та теоретичний рівні наукового пізнання.</w:t>
      </w:r>
    </w:p>
    <w:p w:rsidR="00902F66" w:rsidRPr="00214CD9" w:rsidRDefault="00902F66" w:rsidP="00902F66">
      <w:pPr>
        <w:pStyle w:val="11"/>
        <w:numPr>
          <w:ilvl w:val="0"/>
          <w:numId w:val="63"/>
        </w:numPr>
        <w:tabs>
          <w:tab w:val="left" w:pos="488"/>
          <w:tab w:val="left" w:leader="underscore" w:pos="6503"/>
        </w:tabs>
        <w:jc w:val="both"/>
        <w:rPr>
          <w:szCs w:val="28"/>
        </w:rPr>
      </w:pPr>
      <w:r w:rsidRPr="00214CD9">
        <w:rPr>
          <w:szCs w:val="28"/>
        </w:rPr>
        <w:t>Проблема життя і смерті в духовному досвіді людини.</w:t>
      </w:r>
    </w:p>
    <w:p w:rsidR="00902F66" w:rsidRPr="00214CD9" w:rsidRDefault="00902F66" w:rsidP="00902F66">
      <w:pPr>
        <w:pStyle w:val="11"/>
        <w:numPr>
          <w:ilvl w:val="0"/>
          <w:numId w:val="63"/>
        </w:numPr>
        <w:tabs>
          <w:tab w:val="left" w:pos="488"/>
          <w:tab w:val="left" w:leader="underscore" w:pos="6503"/>
        </w:tabs>
        <w:jc w:val="both"/>
        <w:rPr>
          <w:szCs w:val="28"/>
        </w:rPr>
      </w:pPr>
      <w:r w:rsidRPr="00214CD9">
        <w:rPr>
          <w:szCs w:val="28"/>
        </w:rPr>
        <w:t>Філософське вчення про матерію та його світоглядне і методологічне значення.</w:t>
      </w:r>
    </w:p>
    <w:p w:rsidR="00902F66" w:rsidRPr="00214CD9" w:rsidRDefault="00902F66" w:rsidP="00902F66">
      <w:pPr>
        <w:pStyle w:val="11"/>
        <w:numPr>
          <w:ilvl w:val="0"/>
          <w:numId w:val="63"/>
        </w:numPr>
        <w:tabs>
          <w:tab w:val="left" w:pos="488"/>
          <w:tab w:val="left" w:leader="underscore" w:pos="6503"/>
        </w:tabs>
        <w:jc w:val="both"/>
        <w:rPr>
          <w:szCs w:val="28"/>
        </w:rPr>
      </w:pPr>
      <w:r w:rsidRPr="00214CD9">
        <w:rPr>
          <w:szCs w:val="28"/>
        </w:rPr>
        <w:t>Форма і зміст. Критика формалізму та натуралізму.</w:t>
      </w:r>
    </w:p>
    <w:p w:rsidR="00902F66" w:rsidRPr="00214CD9" w:rsidRDefault="00902F66" w:rsidP="00902F66">
      <w:pPr>
        <w:pStyle w:val="11"/>
        <w:numPr>
          <w:ilvl w:val="0"/>
          <w:numId w:val="63"/>
        </w:numPr>
        <w:tabs>
          <w:tab w:val="left" w:pos="488"/>
          <w:tab w:val="left" w:leader="underscore" w:pos="6503"/>
        </w:tabs>
        <w:jc w:val="both"/>
        <w:rPr>
          <w:spacing w:val="-4"/>
          <w:szCs w:val="28"/>
        </w:rPr>
      </w:pPr>
      <w:r w:rsidRPr="00214CD9">
        <w:rPr>
          <w:spacing w:val="-4"/>
          <w:szCs w:val="28"/>
        </w:rPr>
        <w:t>Категорія причинності. Причинні зв’язки, їх характер та види.</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«З»</w:t>
      </w:r>
      <w:r w:rsidRPr="00214CD9">
        <w:rPr>
          <w:szCs w:val="28"/>
        </w:rPr>
        <w:t xml:space="preserve"> —</w:t>
      </w:r>
    </w:p>
    <w:p w:rsidR="00902F66" w:rsidRPr="00214CD9" w:rsidRDefault="00902F66" w:rsidP="00902F66">
      <w:pPr>
        <w:pStyle w:val="11"/>
        <w:numPr>
          <w:ilvl w:val="0"/>
          <w:numId w:val="64"/>
        </w:numPr>
        <w:tabs>
          <w:tab w:val="left" w:pos="488"/>
          <w:tab w:val="left" w:leader="underscore" w:pos="6503"/>
        </w:tabs>
        <w:jc w:val="both"/>
        <w:rPr>
          <w:szCs w:val="28"/>
        </w:rPr>
      </w:pPr>
      <w:r w:rsidRPr="00214CD9">
        <w:rPr>
          <w:szCs w:val="28"/>
        </w:rPr>
        <w:t>Особливості філософії середньовічного суспільства.</w:t>
      </w:r>
    </w:p>
    <w:p w:rsidR="00902F66" w:rsidRPr="00214CD9" w:rsidRDefault="00902F66" w:rsidP="00902F66">
      <w:pPr>
        <w:pStyle w:val="11"/>
        <w:numPr>
          <w:ilvl w:val="0"/>
          <w:numId w:val="64"/>
        </w:numPr>
        <w:tabs>
          <w:tab w:val="left" w:pos="488"/>
          <w:tab w:val="left" w:leader="underscore" w:pos="6503"/>
        </w:tabs>
        <w:jc w:val="both"/>
        <w:rPr>
          <w:szCs w:val="28"/>
        </w:rPr>
      </w:pPr>
      <w:r w:rsidRPr="00214CD9">
        <w:rPr>
          <w:szCs w:val="28"/>
        </w:rPr>
        <w:t>Боротьба між номіналізмом (Росцелін) та реалізмом (Ансельм Кентерберійський) у середньовічній філософії.</w:t>
      </w:r>
    </w:p>
    <w:p w:rsidR="00902F66" w:rsidRPr="00214CD9" w:rsidRDefault="00902F66" w:rsidP="00902F66">
      <w:pPr>
        <w:pStyle w:val="11"/>
        <w:numPr>
          <w:ilvl w:val="0"/>
          <w:numId w:val="64"/>
        </w:numPr>
        <w:tabs>
          <w:tab w:val="left" w:pos="488"/>
          <w:tab w:val="left" w:leader="underscore" w:pos="6503"/>
        </w:tabs>
        <w:jc w:val="both"/>
        <w:rPr>
          <w:szCs w:val="28"/>
        </w:rPr>
      </w:pPr>
      <w:r w:rsidRPr="00214CD9">
        <w:rPr>
          <w:szCs w:val="28"/>
        </w:rPr>
        <w:t>Принцип системності (система, елемент, структура) та його значення у соціально-економічному дослідженні.</w:t>
      </w:r>
    </w:p>
    <w:p w:rsidR="00902F66" w:rsidRPr="00214CD9" w:rsidRDefault="00902F66" w:rsidP="00902F66">
      <w:pPr>
        <w:pStyle w:val="11"/>
        <w:numPr>
          <w:ilvl w:val="0"/>
          <w:numId w:val="64"/>
        </w:numPr>
        <w:tabs>
          <w:tab w:val="left" w:pos="488"/>
          <w:tab w:val="left" w:leader="underscore" w:pos="6503"/>
        </w:tabs>
        <w:jc w:val="both"/>
        <w:rPr>
          <w:szCs w:val="28"/>
        </w:rPr>
      </w:pPr>
      <w:r w:rsidRPr="00214CD9">
        <w:rPr>
          <w:szCs w:val="28"/>
        </w:rPr>
        <w:t>Суспільна свідомість та її структура.</w:t>
      </w:r>
    </w:p>
    <w:p w:rsidR="00902F66" w:rsidRPr="00214CD9" w:rsidRDefault="00902F66" w:rsidP="00902F66">
      <w:pPr>
        <w:pStyle w:val="11"/>
        <w:numPr>
          <w:ilvl w:val="0"/>
          <w:numId w:val="64"/>
        </w:numPr>
        <w:tabs>
          <w:tab w:val="left" w:pos="488"/>
          <w:tab w:val="left" w:leader="underscore" w:pos="6503"/>
        </w:tabs>
        <w:jc w:val="both"/>
        <w:rPr>
          <w:szCs w:val="28"/>
        </w:rPr>
      </w:pPr>
      <w:r w:rsidRPr="00214CD9">
        <w:rPr>
          <w:szCs w:val="28"/>
        </w:rPr>
        <w:t>Проблеми взаємодії в системі «людина — природа— суспільство».</w:t>
      </w:r>
    </w:p>
    <w:p w:rsidR="00902F66" w:rsidRPr="00214CD9" w:rsidRDefault="00902F66" w:rsidP="00902F66">
      <w:pPr>
        <w:pStyle w:val="11"/>
        <w:numPr>
          <w:ilvl w:val="0"/>
          <w:numId w:val="64"/>
        </w:numPr>
        <w:tabs>
          <w:tab w:val="left" w:pos="488"/>
          <w:tab w:val="left" w:leader="underscore" w:pos="6503"/>
        </w:tabs>
        <w:jc w:val="both"/>
        <w:rPr>
          <w:szCs w:val="28"/>
        </w:rPr>
      </w:pPr>
      <w:r w:rsidRPr="00214CD9">
        <w:rPr>
          <w:szCs w:val="28"/>
        </w:rPr>
        <w:t>Філософські погляди В. І. Вернадського. Концепція нообіо-сферогенезу.</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«І», «Ї», «Й»</w:t>
      </w:r>
      <w:r w:rsidRPr="00214CD9">
        <w:rPr>
          <w:szCs w:val="28"/>
        </w:rPr>
        <w:t xml:space="preserve"> —</w:t>
      </w:r>
    </w:p>
    <w:p w:rsidR="00902F66" w:rsidRPr="00214CD9" w:rsidRDefault="00902F66" w:rsidP="00902F66">
      <w:pPr>
        <w:pStyle w:val="11"/>
        <w:numPr>
          <w:ilvl w:val="0"/>
          <w:numId w:val="65"/>
        </w:numPr>
        <w:tabs>
          <w:tab w:val="left" w:pos="488"/>
          <w:tab w:val="left" w:leader="underscore" w:pos="6503"/>
        </w:tabs>
        <w:jc w:val="both"/>
        <w:rPr>
          <w:szCs w:val="28"/>
        </w:rPr>
      </w:pPr>
      <w:r w:rsidRPr="00214CD9">
        <w:rPr>
          <w:szCs w:val="28"/>
        </w:rPr>
        <w:t>Томізм — вчення Фоми Аквінського.</w:t>
      </w:r>
    </w:p>
    <w:p w:rsidR="00902F66" w:rsidRPr="00214CD9" w:rsidRDefault="00902F66" w:rsidP="00902F66">
      <w:pPr>
        <w:pStyle w:val="11"/>
        <w:numPr>
          <w:ilvl w:val="0"/>
          <w:numId w:val="65"/>
        </w:numPr>
        <w:tabs>
          <w:tab w:val="left" w:pos="488"/>
          <w:tab w:val="left" w:leader="underscore" w:pos="6503"/>
        </w:tabs>
        <w:jc w:val="both"/>
        <w:rPr>
          <w:szCs w:val="28"/>
        </w:rPr>
      </w:pPr>
      <w:r w:rsidRPr="00214CD9">
        <w:rPr>
          <w:szCs w:val="28"/>
        </w:rPr>
        <w:t>Проблема людини у християнському віровченні.</w:t>
      </w:r>
    </w:p>
    <w:p w:rsidR="00902F66" w:rsidRPr="00214CD9" w:rsidRDefault="00902F66" w:rsidP="00902F66">
      <w:pPr>
        <w:pStyle w:val="11"/>
        <w:numPr>
          <w:ilvl w:val="0"/>
          <w:numId w:val="65"/>
        </w:numPr>
        <w:tabs>
          <w:tab w:val="left" w:pos="488"/>
          <w:tab w:val="left" w:leader="underscore" w:pos="6503"/>
        </w:tabs>
        <w:jc w:val="both"/>
        <w:rPr>
          <w:szCs w:val="28"/>
        </w:rPr>
      </w:pPr>
      <w:r w:rsidRPr="00214CD9">
        <w:rPr>
          <w:szCs w:val="28"/>
        </w:rPr>
        <w:t>Ставлення до природи в період Середньовіччя.</w:t>
      </w:r>
    </w:p>
    <w:p w:rsidR="00902F66" w:rsidRPr="00214CD9" w:rsidRDefault="00902F66" w:rsidP="00902F66">
      <w:pPr>
        <w:pStyle w:val="11"/>
        <w:numPr>
          <w:ilvl w:val="0"/>
          <w:numId w:val="65"/>
        </w:numPr>
        <w:tabs>
          <w:tab w:val="left" w:pos="488"/>
          <w:tab w:val="left" w:leader="underscore" w:pos="6503"/>
        </w:tabs>
        <w:jc w:val="both"/>
        <w:rPr>
          <w:szCs w:val="28"/>
        </w:rPr>
      </w:pPr>
      <w:r w:rsidRPr="00214CD9">
        <w:rPr>
          <w:szCs w:val="28"/>
        </w:rPr>
        <w:t>Необхідність та випадковість, їх діалектичний зв’язок.</w:t>
      </w:r>
    </w:p>
    <w:p w:rsidR="00902F66" w:rsidRPr="00214CD9" w:rsidRDefault="00902F66" w:rsidP="00902F66">
      <w:pPr>
        <w:pStyle w:val="11"/>
        <w:numPr>
          <w:ilvl w:val="0"/>
          <w:numId w:val="65"/>
        </w:numPr>
        <w:tabs>
          <w:tab w:val="left" w:pos="488"/>
          <w:tab w:val="left" w:leader="underscore" w:pos="6503"/>
        </w:tabs>
        <w:jc w:val="both"/>
        <w:rPr>
          <w:szCs w:val="28"/>
        </w:rPr>
      </w:pPr>
      <w:r w:rsidRPr="00214CD9">
        <w:rPr>
          <w:szCs w:val="28"/>
        </w:rPr>
        <w:t>Закони діалектики: діалектика взаємозв’язку кількісних та якісних змін.</w:t>
      </w:r>
    </w:p>
    <w:p w:rsidR="00902F66" w:rsidRPr="00214CD9" w:rsidRDefault="00902F66" w:rsidP="00902F66">
      <w:pPr>
        <w:pStyle w:val="11"/>
        <w:numPr>
          <w:ilvl w:val="0"/>
          <w:numId w:val="65"/>
        </w:numPr>
        <w:tabs>
          <w:tab w:val="left" w:pos="488"/>
          <w:tab w:val="left" w:leader="underscore" w:pos="6503"/>
        </w:tabs>
        <w:jc w:val="both"/>
        <w:rPr>
          <w:szCs w:val="28"/>
        </w:rPr>
      </w:pPr>
      <w:r w:rsidRPr="00214CD9">
        <w:rPr>
          <w:szCs w:val="28"/>
        </w:rPr>
        <w:t>Економіка й політика в їх діалектичному взаємозв’язку.</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«К»</w:t>
      </w:r>
      <w:r w:rsidRPr="00214CD9">
        <w:rPr>
          <w:szCs w:val="28"/>
        </w:rPr>
        <w:t xml:space="preserve"> —</w:t>
      </w:r>
    </w:p>
    <w:p w:rsidR="00902F66" w:rsidRPr="00214CD9" w:rsidRDefault="00902F66" w:rsidP="00902F66">
      <w:pPr>
        <w:pStyle w:val="11"/>
        <w:numPr>
          <w:ilvl w:val="0"/>
          <w:numId w:val="66"/>
        </w:numPr>
        <w:tabs>
          <w:tab w:val="left" w:pos="488"/>
          <w:tab w:val="left" w:leader="underscore" w:pos="6503"/>
        </w:tabs>
        <w:jc w:val="both"/>
        <w:rPr>
          <w:szCs w:val="28"/>
        </w:rPr>
      </w:pPr>
      <w:r w:rsidRPr="00214CD9">
        <w:rPr>
          <w:szCs w:val="28"/>
        </w:rPr>
        <w:t>Особливості філософії Відродження.</w:t>
      </w:r>
    </w:p>
    <w:p w:rsidR="00902F66" w:rsidRPr="00214CD9" w:rsidRDefault="00902F66" w:rsidP="00902F66">
      <w:pPr>
        <w:pStyle w:val="11"/>
        <w:numPr>
          <w:ilvl w:val="0"/>
          <w:numId w:val="66"/>
        </w:numPr>
        <w:tabs>
          <w:tab w:val="left" w:pos="488"/>
          <w:tab w:val="left" w:leader="underscore" w:pos="6503"/>
        </w:tabs>
        <w:jc w:val="both"/>
        <w:rPr>
          <w:szCs w:val="28"/>
        </w:rPr>
      </w:pPr>
      <w:r w:rsidRPr="00214CD9">
        <w:rPr>
          <w:szCs w:val="28"/>
        </w:rPr>
        <w:t>Процес секуляризації людини від церкви та її канонів.</w:t>
      </w:r>
    </w:p>
    <w:p w:rsidR="00902F66" w:rsidRPr="00214CD9" w:rsidRDefault="00902F66" w:rsidP="00902F66">
      <w:pPr>
        <w:pStyle w:val="11"/>
        <w:numPr>
          <w:ilvl w:val="0"/>
          <w:numId w:val="66"/>
        </w:numPr>
        <w:tabs>
          <w:tab w:val="left" w:pos="488"/>
          <w:tab w:val="left" w:leader="underscore" w:pos="6503"/>
        </w:tabs>
        <w:jc w:val="both"/>
        <w:rPr>
          <w:szCs w:val="28"/>
        </w:rPr>
      </w:pPr>
      <w:r w:rsidRPr="00214CD9">
        <w:rPr>
          <w:szCs w:val="28"/>
        </w:rPr>
        <w:t>Розвиток діалектики в працях М. Кузанського.</w:t>
      </w:r>
    </w:p>
    <w:p w:rsidR="00902F66" w:rsidRPr="00214CD9" w:rsidRDefault="00902F66" w:rsidP="00902F66">
      <w:pPr>
        <w:pStyle w:val="11"/>
        <w:numPr>
          <w:ilvl w:val="0"/>
          <w:numId w:val="66"/>
        </w:numPr>
        <w:tabs>
          <w:tab w:val="left" w:pos="488"/>
          <w:tab w:val="left" w:leader="underscore" w:pos="6503"/>
        </w:tabs>
        <w:jc w:val="both"/>
        <w:rPr>
          <w:szCs w:val="28"/>
        </w:rPr>
      </w:pPr>
      <w:r w:rsidRPr="00214CD9">
        <w:rPr>
          <w:szCs w:val="28"/>
        </w:rPr>
        <w:lastRenderedPageBreak/>
        <w:t>Спосіб матеріального виробництва, його структура та діалектика взаємодії його елементів.</w:t>
      </w:r>
    </w:p>
    <w:p w:rsidR="00902F66" w:rsidRPr="00214CD9" w:rsidRDefault="00902F66" w:rsidP="00902F66">
      <w:pPr>
        <w:pStyle w:val="11"/>
        <w:numPr>
          <w:ilvl w:val="0"/>
          <w:numId w:val="66"/>
        </w:numPr>
        <w:tabs>
          <w:tab w:val="left" w:pos="488"/>
          <w:tab w:val="left" w:leader="underscore" w:pos="6503"/>
        </w:tabs>
        <w:jc w:val="both"/>
        <w:rPr>
          <w:szCs w:val="28"/>
        </w:rPr>
      </w:pPr>
      <w:r w:rsidRPr="00214CD9">
        <w:rPr>
          <w:szCs w:val="28"/>
        </w:rPr>
        <w:t>Закон єдності і боротьби протилежностей.</w:t>
      </w:r>
    </w:p>
    <w:p w:rsidR="00902F66" w:rsidRPr="00214CD9" w:rsidRDefault="00902F66" w:rsidP="00902F66">
      <w:pPr>
        <w:pStyle w:val="11"/>
        <w:numPr>
          <w:ilvl w:val="0"/>
          <w:numId w:val="66"/>
        </w:numPr>
        <w:tabs>
          <w:tab w:val="left" w:pos="488"/>
          <w:tab w:val="left" w:leader="underscore" w:pos="6503"/>
        </w:tabs>
        <w:jc w:val="both"/>
        <w:rPr>
          <w:szCs w:val="28"/>
        </w:rPr>
      </w:pPr>
      <w:r w:rsidRPr="00214CD9">
        <w:rPr>
          <w:szCs w:val="28"/>
        </w:rPr>
        <w:t>Філософія у сфері культури.</w:t>
      </w:r>
    </w:p>
    <w:p w:rsidR="00902F66" w:rsidRPr="00214CD9" w:rsidRDefault="00902F66" w:rsidP="00902F66">
      <w:pPr>
        <w:pStyle w:val="FR2"/>
        <w:widowControl/>
        <w:tabs>
          <w:tab w:val="left" w:pos="488"/>
          <w:tab w:val="left" w:leader="underscore" w:pos="6503"/>
        </w:tabs>
        <w:spacing w:before="0"/>
        <w:ind w:firstLine="301"/>
        <w:jc w:val="both"/>
        <w:rPr>
          <w:rFonts w:ascii="Times New Roman" w:hAnsi="Times New Roman" w:cs="Times New Roman"/>
          <w:sz w:val="28"/>
          <w:szCs w:val="28"/>
        </w:rPr>
      </w:pPr>
      <w:r w:rsidRPr="00214CD9">
        <w:rPr>
          <w:rFonts w:ascii="Times New Roman" w:hAnsi="Times New Roman" w:cs="Times New Roman"/>
          <w:b/>
          <w:sz w:val="28"/>
          <w:szCs w:val="28"/>
        </w:rPr>
        <w:t>«Л»</w:t>
      </w:r>
      <w:r w:rsidRPr="00214CD9">
        <w:rPr>
          <w:rFonts w:ascii="Times New Roman" w:hAnsi="Times New Roman" w:cs="Times New Roman"/>
          <w:sz w:val="28"/>
          <w:szCs w:val="28"/>
        </w:rPr>
        <w:t xml:space="preserve"> —</w:t>
      </w:r>
    </w:p>
    <w:p w:rsidR="00902F66" w:rsidRPr="00214CD9" w:rsidRDefault="00902F66" w:rsidP="00902F66">
      <w:pPr>
        <w:pStyle w:val="11"/>
        <w:numPr>
          <w:ilvl w:val="0"/>
          <w:numId w:val="67"/>
        </w:numPr>
        <w:tabs>
          <w:tab w:val="left" w:pos="488"/>
          <w:tab w:val="left" w:leader="underscore" w:pos="6503"/>
        </w:tabs>
        <w:jc w:val="both"/>
        <w:rPr>
          <w:szCs w:val="28"/>
        </w:rPr>
      </w:pPr>
      <w:r w:rsidRPr="00214CD9">
        <w:rPr>
          <w:szCs w:val="28"/>
        </w:rPr>
        <w:t>Геліоцентризм та вчення про нескінченність Всесвіту в працях природодослідників М. Коперника, Г. Галілея, Дж. Бруно.</w:t>
      </w:r>
    </w:p>
    <w:p w:rsidR="00902F66" w:rsidRPr="00214CD9" w:rsidRDefault="00902F66" w:rsidP="00902F66">
      <w:pPr>
        <w:pStyle w:val="11"/>
        <w:numPr>
          <w:ilvl w:val="0"/>
          <w:numId w:val="67"/>
        </w:numPr>
        <w:tabs>
          <w:tab w:val="left" w:pos="488"/>
          <w:tab w:val="left" w:leader="underscore" w:pos="6503"/>
        </w:tabs>
        <w:jc w:val="both"/>
        <w:rPr>
          <w:szCs w:val="28"/>
        </w:rPr>
      </w:pPr>
      <w:r w:rsidRPr="00214CD9">
        <w:rPr>
          <w:szCs w:val="28"/>
        </w:rPr>
        <w:t>Пантеїстичні концепції у філософії Відродження.</w:t>
      </w:r>
    </w:p>
    <w:p w:rsidR="00902F66" w:rsidRPr="00214CD9" w:rsidRDefault="00902F66" w:rsidP="00902F66">
      <w:pPr>
        <w:pStyle w:val="11"/>
        <w:numPr>
          <w:ilvl w:val="0"/>
          <w:numId w:val="67"/>
        </w:numPr>
        <w:tabs>
          <w:tab w:val="left" w:pos="488"/>
          <w:tab w:val="left" w:leader="underscore" w:pos="6503"/>
        </w:tabs>
        <w:jc w:val="both"/>
        <w:rPr>
          <w:szCs w:val="28"/>
        </w:rPr>
      </w:pPr>
      <w:r w:rsidRPr="00214CD9">
        <w:rPr>
          <w:szCs w:val="28"/>
        </w:rPr>
        <w:t>Проблема моральності, «соборності» людства і космологія у філософії В. Соловйова, П. Флоренського, М. Бердяєва, М. Федорова.</w:t>
      </w:r>
    </w:p>
    <w:p w:rsidR="00902F66" w:rsidRPr="00214CD9" w:rsidRDefault="00902F66" w:rsidP="00902F66">
      <w:pPr>
        <w:pStyle w:val="11"/>
        <w:numPr>
          <w:ilvl w:val="0"/>
          <w:numId w:val="67"/>
        </w:numPr>
        <w:tabs>
          <w:tab w:val="left" w:pos="488"/>
          <w:tab w:val="left" w:leader="underscore" w:pos="6503"/>
        </w:tabs>
        <w:jc w:val="both"/>
        <w:rPr>
          <w:szCs w:val="28"/>
        </w:rPr>
      </w:pPr>
      <w:r w:rsidRPr="00214CD9">
        <w:rPr>
          <w:szCs w:val="28"/>
        </w:rPr>
        <w:t>Роль народних мас і видатних осіб в історії.</w:t>
      </w:r>
    </w:p>
    <w:p w:rsidR="00902F66" w:rsidRPr="00214CD9" w:rsidRDefault="00902F66" w:rsidP="00902F66">
      <w:pPr>
        <w:pStyle w:val="11"/>
        <w:numPr>
          <w:ilvl w:val="0"/>
          <w:numId w:val="67"/>
        </w:numPr>
        <w:tabs>
          <w:tab w:val="left" w:pos="488"/>
          <w:tab w:val="left" w:leader="underscore" w:pos="6503"/>
        </w:tabs>
        <w:jc w:val="both"/>
        <w:rPr>
          <w:szCs w:val="28"/>
        </w:rPr>
      </w:pPr>
      <w:r w:rsidRPr="00214CD9">
        <w:rPr>
          <w:szCs w:val="28"/>
        </w:rPr>
        <w:t>Можливість і дійсність. Поняття ймовірності.</w:t>
      </w:r>
    </w:p>
    <w:p w:rsidR="00902F66" w:rsidRPr="00214CD9" w:rsidRDefault="00902F66" w:rsidP="00902F66">
      <w:pPr>
        <w:pStyle w:val="11"/>
        <w:numPr>
          <w:ilvl w:val="0"/>
          <w:numId w:val="67"/>
        </w:numPr>
        <w:tabs>
          <w:tab w:val="left" w:pos="488"/>
          <w:tab w:val="left" w:leader="underscore" w:pos="6503"/>
        </w:tabs>
        <w:jc w:val="both"/>
        <w:rPr>
          <w:spacing w:val="-8"/>
          <w:szCs w:val="28"/>
        </w:rPr>
      </w:pPr>
      <w:r w:rsidRPr="00214CD9">
        <w:rPr>
          <w:spacing w:val="-8"/>
          <w:szCs w:val="28"/>
        </w:rPr>
        <w:t>Суспільно-економічна формація в системі «базис — надбудова».</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«М»</w:t>
      </w:r>
      <w:r w:rsidRPr="00214CD9">
        <w:rPr>
          <w:szCs w:val="28"/>
        </w:rPr>
        <w:t xml:space="preserve"> —</w:t>
      </w:r>
    </w:p>
    <w:p w:rsidR="00902F66" w:rsidRPr="00214CD9" w:rsidRDefault="00902F66" w:rsidP="00902F66">
      <w:pPr>
        <w:pStyle w:val="11"/>
        <w:numPr>
          <w:ilvl w:val="0"/>
          <w:numId w:val="68"/>
        </w:numPr>
        <w:tabs>
          <w:tab w:val="left" w:pos="488"/>
          <w:tab w:val="left" w:leader="underscore" w:pos="6503"/>
        </w:tabs>
        <w:jc w:val="both"/>
        <w:rPr>
          <w:szCs w:val="28"/>
        </w:rPr>
      </w:pPr>
      <w:r w:rsidRPr="00214CD9">
        <w:rPr>
          <w:szCs w:val="28"/>
        </w:rPr>
        <w:t>Сутність лютеранства та кальвінізму, їх вплив на розвиток капіталістичних відносин.</w:t>
      </w:r>
    </w:p>
    <w:p w:rsidR="00902F66" w:rsidRPr="00214CD9" w:rsidRDefault="00902F66" w:rsidP="00902F66">
      <w:pPr>
        <w:pStyle w:val="11"/>
        <w:numPr>
          <w:ilvl w:val="0"/>
          <w:numId w:val="68"/>
        </w:numPr>
        <w:tabs>
          <w:tab w:val="left" w:pos="488"/>
          <w:tab w:val="left" w:leader="underscore" w:pos="6503"/>
        </w:tabs>
        <w:jc w:val="both"/>
        <w:rPr>
          <w:szCs w:val="28"/>
        </w:rPr>
      </w:pPr>
      <w:r w:rsidRPr="00214CD9">
        <w:rPr>
          <w:szCs w:val="28"/>
        </w:rPr>
        <w:t>Соціальні та культурно-наукові передумови формування філософії Нового часу.</w:t>
      </w:r>
    </w:p>
    <w:p w:rsidR="00902F66" w:rsidRPr="00214CD9" w:rsidRDefault="00902F66" w:rsidP="00902F66">
      <w:pPr>
        <w:pStyle w:val="11"/>
        <w:numPr>
          <w:ilvl w:val="0"/>
          <w:numId w:val="68"/>
        </w:numPr>
        <w:tabs>
          <w:tab w:val="left" w:pos="488"/>
          <w:tab w:val="left" w:leader="underscore" w:pos="6503"/>
        </w:tabs>
        <w:jc w:val="both"/>
        <w:rPr>
          <w:szCs w:val="28"/>
        </w:rPr>
      </w:pPr>
      <w:r w:rsidRPr="00214CD9">
        <w:rPr>
          <w:szCs w:val="28"/>
        </w:rPr>
        <w:t>Філософські погляди Ф. Бекона.</w:t>
      </w:r>
    </w:p>
    <w:p w:rsidR="00902F66" w:rsidRPr="00214CD9" w:rsidRDefault="00902F66" w:rsidP="00902F66">
      <w:pPr>
        <w:pStyle w:val="11"/>
        <w:numPr>
          <w:ilvl w:val="0"/>
          <w:numId w:val="68"/>
        </w:numPr>
        <w:tabs>
          <w:tab w:val="left" w:pos="488"/>
          <w:tab w:val="left" w:leader="underscore" w:pos="6503"/>
        </w:tabs>
        <w:jc w:val="both"/>
        <w:rPr>
          <w:szCs w:val="28"/>
        </w:rPr>
      </w:pPr>
      <w:r w:rsidRPr="00214CD9">
        <w:rPr>
          <w:szCs w:val="28"/>
        </w:rPr>
        <w:t>Проблема сутності буття та методів пізнання у філософських ученнях Ф. Бекона та Р. Декарта.</w:t>
      </w:r>
    </w:p>
    <w:p w:rsidR="00902F66" w:rsidRPr="00214CD9" w:rsidRDefault="00902F66" w:rsidP="00902F66">
      <w:pPr>
        <w:pStyle w:val="11"/>
        <w:numPr>
          <w:ilvl w:val="0"/>
          <w:numId w:val="68"/>
        </w:numPr>
        <w:tabs>
          <w:tab w:val="left" w:pos="488"/>
          <w:tab w:val="left" w:leader="underscore" w:pos="6503"/>
        </w:tabs>
        <w:jc w:val="both"/>
        <w:rPr>
          <w:szCs w:val="28"/>
        </w:rPr>
      </w:pPr>
      <w:r w:rsidRPr="00214CD9">
        <w:rPr>
          <w:szCs w:val="28"/>
        </w:rPr>
        <w:t>Соціальна революція та її роль у розвитку суспільства.</w:t>
      </w:r>
    </w:p>
    <w:p w:rsidR="00902F66" w:rsidRPr="00214CD9" w:rsidRDefault="00902F66" w:rsidP="00902F66">
      <w:pPr>
        <w:pStyle w:val="11"/>
        <w:numPr>
          <w:ilvl w:val="0"/>
          <w:numId w:val="68"/>
        </w:numPr>
        <w:tabs>
          <w:tab w:val="left" w:pos="488"/>
          <w:tab w:val="left" w:leader="underscore" w:pos="6503"/>
        </w:tabs>
        <w:jc w:val="both"/>
        <w:rPr>
          <w:szCs w:val="28"/>
        </w:rPr>
      </w:pPr>
      <w:r w:rsidRPr="00214CD9">
        <w:rPr>
          <w:szCs w:val="28"/>
        </w:rPr>
        <w:t>Характер і рушійні сили соціальних революцій.</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«Н»</w:t>
      </w:r>
      <w:r w:rsidRPr="00214CD9">
        <w:rPr>
          <w:szCs w:val="28"/>
        </w:rPr>
        <w:t xml:space="preserve"> —</w:t>
      </w:r>
    </w:p>
    <w:p w:rsidR="00902F66" w:rsidRPr="00214CD9" w:rsidRDefault="00902F66" w:rsidP="00902F66">
      <w:pPr>
        <w:pStyle w:val="11"/>
        <w:numPr>
          <w:ilvl w:val="0"/>
          <w:numId w:val="69"/>
        </w:numPr>
        <w:tabs>
          <w:tab w:val="left" w:pos="488"/>
          <w:tab w:val="left" w:leader="underscore" w:pos="6503"/>
        </w:tabs>
        <w:jc w:val="both"/>
        <w:rPr>
          <w:szCs w:val="28"/>
        </w:rPr>
      </w:pPr>
      <w:r w:rsidRPr="00214CD9">
        <w:rPr>
          <w:szCs w:val="28"/>
        </w:rPr>
        <w:t>Культура як предмет філософського осмислення.</w:t>
      </w:r>
    </w:p>
    <w:p w:rsidR="00902F66" w:rsidRPr="00214CD9" w:rsidRDefault="00902F66" w:rsidP="00902F66">
      <w:pPr>
        <w:pStyle w:val="11"/>
        <w:numPr>
          <w:ilvl w:val="0"/>
          <w:numId w:val="69"/>
        </w:numPr>
        <w:tabs>
          <w:tab w:val="left" w:pos="488"/>
          <w:tab w:val="left" w:leader="underscore" w:pos="6503"/>
        </w:tabs>
        <w:jc w:val="both"/>
        <w:rPr>
          <w:spacing w:val="-4"/>
          <w:szCs w:val="28"/>
        </w:rPr>
      </w:pPr>
      <w:r w:rsidRPr="00214CD9">
        <w:rPr>
          <w:spacing w:val="-4"/>
          <w:szCs w:val="28"/>
        </w:rPr>
        <w:t>Проблема всебічного розвитку особи як гуманістичного ідеалу.</w:t>
      </w:r>
    </w:p>
    <w:p w:rsidR="00902F66" w:rsidRPr="00214CD9" w:rsidRDefault="00902F66" w:rsidP="00902F66">
      <w:pPr>
        <w:pStyle w:val="11"/>
        <w:numPr>
          <w:ilvl w:val="0"/>
          <w:numId w:val="69"/>
        </w:numPr>
        <w:tabs>
          <w:tab w:val="left" w:pos="488"/>
          <w:tab w:val="left" w:leader="underscore" w:pos="6503"/>
        </w:tabs>
        <w:jc w:val="both"/>
        <w:rPr>
          <w:szCs w:val="28"/>
        </w:rPr>
      </w:pPr>
      <w:r w:rsidRPr="00214CD9">
        <w:rPr>
          <w:szCs w:val="28"/>
        </w:rPr>
        <w:t>Типи держави та форми правління.</w:t>
      </w:r>
    </w:p>
    <w:p w:rsidR="00902F66" w:rsidRPr="00214CD9" w:rsidRDefault="00902F66" w:rsidP="00902F66">
      <w:pPr>
        <w:pStyle w:val="11"/>
        <w:numPr>
          <w:ilvl w:val="0"/>
          <w:numId w:val="69"/>
        </w:numPr>
        <w:tabs>
          <w:tab w:val="left" w:pos="488"/>
          <w:tab w:val="left" w:leader="underscore" w:pos="6503"/>
        </w:tabs>
        <w:jc w:val="both"/>
        <w:rPr>
          <w:szCs w:val="28"/>
        </w:rPr>
      </w:pPr>
      <w:r w:rsidRPr="00214CD9">
        <w:rPr>
          <w:szCs w:val="28"/>
        </w:rPr>
        <w:t>Діалектика продуктивних сил та виробничих відносин як джерело прогресу суспільства.</w:t>
      </w:r>
    </w:p>
    <w:p w:rsidR="00902F66" w:rsidRPr="00214CD9" w:rsidRDefault="00902F66" w:rsidP="00902F66">
      <w:pPr>
        <w:pStyle w:val="11"/>
        <w:numPr>
          <w:ilvl w:val="0"/>
          <w:numId w:val="69"/>
        </w:numPr>
        <w:tabs>
          <w:tab w:val="left" w:pos="488"/>
          <w:tab w:val="left" w:leader="underscore" w:pos="6503"/>
        </w:tabs>
        <w:jc w:val="both"/>
        <w:rPr>
          <w:szCs w:val="28"/>
        </w:rPr>
      </w:pPr>
      <w:r w:rsidRPr="00214CD9">
        <w:rPr>
          <w:szCs w:val="28"/>
        </w:rPr>
        <w:t>Теоретичне й емпіричне в науковому пізнанні.</w:t>
      </w:r>
    </w:p>
    <w:p w:rsidR="00902F66" w:rsidRPr="00214CD9" w:rsidRDefault="00902F66" w:rsidP="00902F66">
      <w:pPr>
        <w:pStyle w:val="11"/>
        <w:numPr>
          <w:ilvl w:val="0"/>
          <w:numId w:val="69"/>
        </w:numPr>
        <w:tabs>
          <w:tab w:val="left" w:pos="488"/>
          <w:tab w:val="left" w:leader="underscore" w:pos="6503"/>
        </w:tabs>
        <w:jc w:val="both"/>
        <w:rPr>
          <w:szCs w:val="28"/>
        </w:rPr>
      </w:pPr>
      <w:r w:rsidRPr="00214CD9">
        <w:rPr>
          <w:szCs w:val="28"/>
        </w:rPr>
        <w:t>Цінності та їх роль у суспільстві.</w:t>
      </w:r>
    </w:p>
    <w:p w:rsidR="00902F66" w:rsidRPr="00214CD9" w:rsidRDefault="00902F66" w:rsidP="00902F66">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«О»</w:t>
      </w:r>
      <w:r w:rsidRPr="00214CD9">
        <w:rPr>
          <w:rFonts w:ascii="Times New Roman" w:hAnsi="Times New Roman"/>
          <w:sz w:val="28"/>
          <w:szCs w:val="28"/>
        </w:rPr>
        <w:t xml:space="preserve"> —</w:t>
      </w:r>
    </w:p>
    <w:p w:rsidR="00902F66" w:rsidRPr="00214CD9" w:rsidRDefault="00902F66" w:rsidP="00902F66">
      <w:pPr>
        <w:pStyle w:val="11"/>
        <w:numPr>
          <w:ilvl w:val="0"/>
          <w:numId w:val="70"/>
        </w:numPr>
        <w:tabs>
          <w:tab w:val="left" w:pos="488"/>
          <w:tab w:val="left" w:leader="underscore" w:pos="6503"/>
        </w:tabs>
        <w:jc w:val="both"/>
        <w:rPr>
          <w:szCs w:val="28"/>
        </w:rPr>
      </w:pPr>
      <w:r w:rsidRPr="00214CD9">
        <w:rPr>
          <w:szCs w:val="28"/>
        </w:rPr>
        <w:t>Проблема сутності буття та методів пізнання у філософських ученнях Б. Спінози та Г. Лейбніца.</w:t>
      </w:r>
    </w:p>
    <w:p w:rsidR="00902F66" w:rsidRPr="00214CD9" w:rsidRDefault="00902F66" w:rsidP="00902F66">
      <w:pPr>
        <w:pStyle w:val="11"/>
        <w:numPr>
          <w:ilvl w:val="0"/>
          <w:numId w:val="70"/>
        </w:numPr>
        <w:tabs>
          <w:tab w:val="left" w:pos="488"/>
          <w:tab w:val="left" w:leader="underscore" w:pos="6503"/>
        </w:tabs>
        <w:jc w:val="both"/>
        <w:rPr>
          <w:szCs w:val="28"/>
        </w:rPr>
      </w:pPr>
      <w:r w:rsidRPr="00214CD9">
        <w:rPr>
          <w:szCs w:val="28"/>
        </w:rPr>
        <w:t>Сутність емпіризму та раціоналізму.</w:t>
      </w:r>
    </w:p>
    <w:p w:rsidR="00902F66" w:rsidRPr="00214CD9" w:rsidRDefault="00902F66" w:rsidP="00902F66">
      <w:pPr>
        <w:pStyle w:val="11"/>
        <w:numPr>
          <w:ilvl w:val="0"/>
          <w:numId w:val="70"/>
        </w:numPr>
        <w:tabs>
          <w:tab w:val="left" w:pos="488"/>
          <w:tab w:val="left" w:leader="underscore" w:pos="6503"/>
        </w:tabs>
        <w:jc w:val="both"/>
        <w:rPr>
          <w:szCs w:val="28"/>
        </w:rPr>
      </w:pPr>
      <w:r w:rsidRPr="00214CD9">
        <w:rPr>
          <w:szCs w:val="28"/>
        </w:rPr>
        <w:t>Традиції та особливості розвитку філософської думки в Україні та Росії.</w:t>
      </w:r>
    </w:p>
    <w:p w:rsidR="00902F66" w:rsidRPr="00214CD9" w:rsidRDefault="00902F66" w:rsidP="00902F66">
      <w:pPr>
        <w:pStyle w:val="11"/>
        <w:numPr>
          <w:ilvl w:val="0"/>
          <w:numId w:val="70"/>
        </w:numPr>
        <w:tabs>
          <w:tab w:val="left" w:pos="488"/>
          <w:tab w:val="left" w:leader="underscore" w:pos="6503"/>
        </w:tabs>
        <w:jc w:val="both"/>
        <w:rPr>
          <w:szCs w:val="28"/>
        </w:rPr>
      </w:pPr>
      <w:r w:rsidRPr="00214CD9">
        <w:rPr>
          <w:szCs w:val="28"/>
        </w:rPr>
        <w:t>Соціально-філософські погляди Т. Шевченка, І. Франка, М. Драгоманова, М. Грушевського та їх роль у формуванні національної самосвідомості українського народу.</w:t>
      </w:r>
    </w:p>
    <w:p w:rsidR="00902F66" w:rsidRPr="00214CD9" w:rsidRDefault="00902F66" w:rsidP="00902F66">
      <w:pPr>
        <w:pStyle w:val="11"/>
        <w:numPr>
          <w:ilvl w:val="0"/>
          <w:numId w:val="70"/>
        </w:numPr>
        <w:tabs>
          <w:tab w:val="left" w:pos="488"/>
          <w:tab w:val="left" w:leader="underscore" w:pos="6503"/>
        </w:tabs>
        <w:jc w:val="both"/>
        <w:rPr>
          <w:szCs w:val="28"/>
        </w:rPr>
      </w:pPr>
      <w:r w:rsidRPr="00214CD9">
        <w:rPr>
          <w:szCs w:val="28"/>
        </w:rPr>
        <w:t>Закон єдності і боротьби протилежностей.</w:t>
      </w:r>
    </w:p>
    <w:p w:rsidR="00902F66" w:rsidRPr="00214CD9" w:rsidRDefault="00902F66" w:rsidP="00902F66">
      <w:pPr>
        <w:pStyle w:val="11"/>
        <w:numPr>
          <w:ilvl w:val="0"/>
          <w:numId w:val="70"/>
        </w:numPr>
        <w:tabs>
          <w:tab w:val="left" w:pos="488"/>
          <w:tab w:val="left" w:leader="underscore" w:pos="6503"/>
        </w:tabs>
        <w:jc w:val="both"/>
        <w:rPr>
          <w:szCs w:val="28"/>
        </w:rPr>
      </w:pPr>
      <w:r w:rsidRPr="00214CD9">
        <w:rPr>
          <w:szCs w:val="28"/>
        </w:rPr>
        <w:t>Методи пізнання, їх типізація та умови застосування.</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 xml:space="preserve">«П» </w:t>
      </w:r>
      <w:r w:rsidRPr="00214CD9">
        <w:rPr>
          <w:szCs w:val="28"/>
        </w:rPr>
        <w:t>—</w:t>
      </w:r>
    </w:p>
    <w:p w:rsidR="00902F66" w:rsidRPr="00214CD9" w:rsidRDefault="00902F66" w:rsidP="00902F66">
      <w:pPr>
        <w:pStyle w:val="11"/>
        <w:numPr>
          <w:ilvl w:val="0"/>
          <w:numId w:val="71"/>
        </w:numPr>
        <w:tabs>
          <w:tab w:val="left" w:pos="488"/>
          <w:tab w:val="left" w:leader="underscore" w:pos="6503"/>
        </w:tabs>
        <w:jc w:val="both"/>
        <w:rPr>
          <w:szCs w:val="28"/>
        </w:rPr>
      </w:pPr>
      <w:r w:rsidRPr="00214CD9">
        <w:rPr>
          <w:szCs w:val="28"/>
        </w:rPr>
        <w:t>Філософія епохи Просвітництва та її історичне значення. Просвітництво в Україні.</w:t>
      </w:r>
    </w:p>
    <w:p w:rsidR="00902F66" w:rsidRPr="00214CD9" w:rsidRDefault="00902F66" w:rsidP="00902F66">
      <w:pPr>
        <w:pStyle w:val="11"/>
        <w:numPr>
          <w:ilvl w:val="0"/>
          <w:numId w:val="71"/>
        </w:numPr>
        <w:tabs>
          <w:tab w:val="left" w:pos="488"/>
          <w:tab w:val="left" w:leader="underscore" w:pos="6503"/>
        </w:tabs>
        <w:jc w:val="both"/>
        <w:rPr>
          <w:szCs w:val="28"/>
        </w:rPr>
      </w:pPr>
      <w:r w:rsidRPr="00214CD9">
        <w:rPr>
          <w:szCs w:val="28"/>
        </w:rPr>
        <w:lastRenderedPageBreak/>
        <w:t>Проблема людини у філософії Просвітництва (Ж.-Ж. Руссо, Ф. Вольтера, О. М. Радіщева та ін.).</w:t>
      </w:r>
    </w:p>
    <w:p w:rsidR="00902F66" w:rsidRPr="00214CD9" w:rsidRDefault="00902F66" w:rsidP="00902F66">
      <w:pPr>
        <w:pStyle w:val="11"/>
        <w:numPr>
          <w:ilvl w:val="0"/>
          <w:numId w:val="71"/>
        </w:numPr>
        <w:tabs>
          <w:tab w:val="left" w:pos="488"/>
          <w:tab w:val="left" w:leader="underscore" w:pos="6503"/>
        </w:tabs>
        <w:jc w:val="both"/>
        <w:rPr>
          <w:szCs w:val="28"/>
        </w:rPr>
      </w:pPr>
      <w:r w:rsidRPr="00214CD9">
        <w:rPr>
          <w:szCs w:val="28"/>
        </w:rPr>
        <w:t>Методологія побудови наукової теорії.</w:t>
      </w:r>
    </w:p>
    <w:p w:rsidR="00902F66" w:rsidRPr="00214CD9" w:rsidRDefault="00902F66" w:rsidP="00902F66">
      <w:pPr>
        <w:pStyle w:val="11"/>
        <w:numPr>
          <w:ilvl w:val="0"/>
          <w:numId w:val="71"/>
        </w:numPr>
        <w:tabs>
          <w:tab w:val="left" w:pos="488"/>
          <w:tab w:val="left" w:leader="underscore" w:pos="6503"/>
        </w:tabs>
        <w:jc w:val="both"/>
        <w:rPr>
          <w:szCs w:val="28"/>
        </w:rPr>
      </w:pPr>
      <w:r w:rsidRPr="00214CD9">
        <w:rPr>
          <w:szCs w:val="28"/>
        </w:rPr>
        <w:t>Роль оцінки у суспільному пізнанні: істина й омана.</w:t>
      </w:r>
    </w:p>
    <w:p w:rsidR="00902F66" w:rsidRPr="00214CD9" w:rsidRDefault="00902F66" w:rsidP="00902F66">
      <w:pPr>
        <w:pStyle w:val="11"/>
        <w:numPr>
          <w:ilvl w:val="0"/>
          <w:numId w:val="71"/>
        </w:numPr>
        <w:tabs>
          <w:tab w:val="left" w:pos="488"/>
          <w:tab w:val="left" w:leader="underscore" w:pos="6503"/>
        </w:tabs>
        <w:jc w:val="both"/>
        <w:rPr>
          <w:szCs w:val="28"/>
        </w:rPr>
      </w:pPr>
      <w:r w:rsidRPr="00214CD9">
        <w:rPr>
          <w:szCs w:val="28"/>
        </w:rPr>
        <w:t>Етичні норми і цінності науки.</w:t>
      </w:r>
    </w:p>
    <w:p w:rsidR="00902F66" w:rsidRPr="00214CD9" w:rsidRDefault="00902F66" w:rsidP="00902F66">
      <w:pPr>
        <w:pStyle w:val="11"/>
        <w:numPr>
          <w:ilvl w:val="0"/>
          <w:numId w:val="71"/>
        </w:numPr>
        <w:tabs>
          <w:tab w:val="left" w:pos="488"/>
          <w:tab w:val="left" w:leader="underscore" w:pos="6503"/>
        </w:tabs>
        <w:jc w:val="both"/>
        <w:rPr>
          <w:szCs w:val="28"/>
        </w:rPr>
      </w:pPr>
      <w:r w:rsidRPr="00214CD9">
        <w:rPr>
          <w:szCs w:val="28"/>
        </w:rPr>
        <w:t>Вчення З. Фрейда про протидію та взаємозв’язок свідомості та підсвідомості.</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«Р»</w:t>
      </w:r>
      <w:r w:rsidRPr="00214CD9">
        <w:rPr>
          <w:szCs w:val="28"/>
        </w:rPr>
        <w:t xml:space="preserve"> —</w:t>
      </w:r>
    </w:p>
    <w:p w:rsidR="00902F66" w:rsidRPr="00214CD9" w:rsidRDefault="00902F66" w:rsidP="00902F66">
      <w:pPr>
        <w:pStyle w:val="11"/>
        <w:numPr>
          <w:ilvl w:val="0"/>
          <w:numId w:val="72"/>
        </w:numPr>
        <w:tabs>
          <w:tab w:val="left" w:pos="488"/>
          <w:tab w:val="left" w:leader="underscore" w:pos="6503"/>
        </w:tabs>
        <w:jc w:val="both"/>
        <w:rPr>
          <w:szCs w:val="28"/>
        </w:rPr>
      </w:pPr>
      <w:r w:rsidRPr="00214CD9">
        <w:rPr>
          <w:szCs w:val="28"/>
        </w:rPr>
        <w:t>Французький матеріалізм, його тлумачення людини та су-</w:t>
      </w:r>
      <w:r w:rsidRPr="00214CD9">
        <w:rPr>
          <w:szCs w:val="28"/>
        </w:rPr>
        <w:br/>
        <w:t>спільства.</w:t>
      </w:r>
    </w:p>
    <w:p w:rsidR="00902F66" w:rsidRPr="00214CD9" w:rsidRDefault="00902F66" w:rsidP="00902F66">
      <w:pPr>
        <w:pStyle w:val="11"/>
        <w:numPr>
          <w:ilvl w:val="0"/>
          <w:numId w:val="72"/>
        </w:numPr>
        <w:tabs>
          <w:tab w:val="left" w:pos="488"/>
          <w:tab w:val="left" w:leader="underscore" w:pos="6503"/>
        </w:tabs>
        <w:jc w:val="both"/>
        <w:rPr>
          <w:szCs w:val="28"/>
        </w:rPr>
      </w:pPr>
      <w:r w:rsidRPr="00214CD9">
        <w:rPr>
          <w:szCs w:val="28"/>
        </w:rPr>
        <w:t>Філософські погляди П. Гольбаха.</w:t>
      </w:r>
    </w:p>
    <w:p w:rsidR="00902F66" w:rsidRPr="00214CD9" w:rsidRDefault="00902F66" w:rsidP="00902F66">
      <w:pPr>
        <w:pStyle w:val="11"/>
        <w:numPr>
          <w:ilvl w:val="0"/>
          <w:numId w:val="72"/>
        </w:numPr>
        <w:tabs>
          <w:tab w:val="left" w:pos="488"/>
          <w:tab w:val="left" w:leader="underscore" w:pos="6503"/>
        </w:tabs>
        <w:jc w:val="both"/>
        <w:rPr>
          <w:szCs w:val="28"/>
        </w:rPr>
      </w:pPr>
      <w:r w:rsidRPr="00214CD9">
        <w:rPr>
          <w:szCs w:val="28"/>
        </w:rPr>
        <w:t>Філософські погляди К. Гельвеція.</w:t>
      </w:r>
    </w:p>
    <w:p w:rsidR="00902F66" w:rsidRPr="00214CD9" w:rsidRDefault="00902F66" w:rsidP="00902F66">
      <w:pPr>
        <w:pStyle w:val="11"/>
        <w:numPr>
          <w:ilvl w:val="0"/>
          <w:numId w:val="72"/>
        </w:numPr>
        <w:tabs>
          <w:tab w:val="left" w:pos="488"/>
          <w:tab w:val="left" w:leader="underscore" w:pos="6503"/>
        </w:tabs>
        <w:jc w:val="both"/>
        <w:rPr>
          <w:szCs w:val="28"/>
        </w:rPr>
      </w:pPr>
      <w:r w:rsidRPr="00214CD9">
        <w:rPr>
          <w:szCs w:val="28"/>
        </w:rPr>
        <w:t>Практика як специфічно людський засіб ставлення до світу.</w:t>
      </w:r>
    </w:p>
    <w:p w:rsidR="00902F66" w:rsidRPr="00214CD9" w:rsidRDefault="00902F66" w:rsidP="00902F66">
      <w:pPr>
        <w:pStyle w:val="11"/>
        <w:numPr>
          <w:ilvl w:val="0"/>
          <w:numId w:val="72"/>
        </w:numPr>
        <w:tabs>
          <w:tab w:val="left" w:pos="488"/>
          <w:tab w:val="left" w:leader="underscore" w:pos="6503"/>
        </w:tabs>
        <w:jc w:val="both"/>
        <w:rPr>
          <w:szCs w:val="28"/>
        </w:rPr>
      </w:pPr>
      <w:r w:rsidRPr="00214CD9">
        <w:rPr>
          <w:szCs w:val="28"/>
        </w:rPr>
        <w:t>Біопсихосоціальна сутність людини (критика біологізаторства та соціологізаторства).</w:t>
      </w:r>
    </w:p>
    <w:p w:rsidR="00902F66" w:rsidRPr="00214CD9" w:rsidRDefault="00902F66" w:rsidP="00902F66">
      <w:pPr>
        <w:pStyle w:val="11"/>
        <w:numPr>
          <w:ilvl w:val="0"/>
          <w:numId w:val="72"/>
        </w:numPr>
        <w:tabs>
          <w:tab w:val="left" w:pos="488"/>
          <w:tab w:val="left" w:leader="underscore" w:pos="6503"/>
        </w:tabs>
        <w:jc w:val="both"/>
        <w:rPr>
          <w:szCs w:val="28"/>
        </w:rPr>
      </w:pPr>
      <w:r w:rsidRPr="00214CD9">
        <w:rPr>
          <w:szCs w:val="28"/>
        </w:rPr>
        <w:t>Матеріальне та ідеальне у свідомості.</w:t>
      </w:r>
    </w:p>
    <w:p w:rsidR="00902F66" w:rsidRPr="00214CD9" w:rsidRDefault="00902F66" w:rsidP="00902F66">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«С»</w:t>
      </w:r>
      <w:r w:rsidRPr="00214CD9">
        <w:rPr>
          <w:rFonts w:ascii="Times New Roman" w:hAnsi="Times New Roman"/>
          <w:sz w:val="28"/>
          <w:szCs w:val="28"/>
        </w:rPr>
        <w:t xml:space="preserve"> —</w:t>
      </w:r>
    </w:p>
    <w:p w:rsidR="00902F66" w:rsidRPr="00214CD9" w:rsidRDefault="00902F66" w:rsidP="00902F66">
      <w:pPr>
        <w:pStyle w:val="11"/>
        <w:numPr>
          <w:ilvl w:val="0"/>
          <w:numId w:val="73"/>
        </w:numPr>
        <w:tabs>
          <w:tab w:val="left" w:pos="488"/>
          <w:tab w:val="left" w:leader="underscore" w:pos="6503"/>
        </w:tabs>
        <w:jc w:val="both"/>
        <w:rPr>
          <w:szCs w:val="28"/>
        </w:rPr>
      </w:pPr>
      <w:r w:rsidRPr="00214CD9">
        <w:rPr>
          <w:szCs w:val="28"/>
        </w:rPr>
        <w:t>Теорія пізнання І. Канта.</w:t>
      </w:r>
    </w:p>
    <w:p w:rsidR="00902F66" w:rsidRPr="00214CD9" w:rsidRDefault="00902F66" w:rsidP="00902F66">
      <w:pPr>
        <w:pStyle w:val="11"/>
        <w:numPr>
          <w:ilvl w:val="0"/>
          <w:numId w:val="73"/>
        </w:numPr>
        <w:tabs>
          <w:tab w:val="left" w:pos="488"/>
          <w:tab w:val="left" w:leader="underscore" w:pos="6503"/>
        </w:tabs>
        <w:jc w:val="both"/>
        <w:rPr>
          <w:szCs w:val="28"/>
        </w:rPr>
      </w:pPr>
      <w:r w:rsidRPr="00214CD9">
        <w:rPr>
          <w:szCs w:val="28"/>
        </w:rPr>
        <w:t>Етичні погляди Канта.</w:t>
      </w:r>
    </w:p>
    <w:p w:rsidR="00902F66" w:rsidRPr="00214CD9" w:rsidRDefault="00902F66" w:rsidP="00902F66">
      <w:pPr>
        <w:pStyle w:val="11"/>
        <w:numPr>
          <w:ilvl w:val="0"/>
          <w:numId w:val="73"/>
        </w:numPr>
        <w:tabs>
          <w:tab w:val="left" w:pos="488"/>
          <w:tab w:val="left" w:leader="underscore" w:pos="6503"/>
        </w:tabs>
        <w:jc w:val="both"/>
        <w:rPr>
          <w:szCs w:val="28"/>
        </w:rPr>
      </w:pPr>
      <w:r w:rsidRPr="00214CD9">
        <w:rPr>
          <w:szCs w:val="28"/>
        </w:rPr>
        <w:t>Об’єктивний ідеалізм Г. Гегеля.</w:t>
      </w:r>
    </w:p>
    <w:p w:rsidR="00902F66" w:rsidRPr="00214CD9" w:rsidRDefault="00902F66" w:rsidP="00902F66">
      <w:pPr>
        <w:pStyle w:val="11"/>
        <w:numPr>
          <w:ilvl w:val="0"/>
          <w:numId w:val="73"/>
        </w:numPr>
        <w:tabs>
          <w:tab w:val="left" w:pos="488"/>
          <w:tab w:val="left" w:leader="underscore" w:pos="6503"/>
        </w:tabs>
        <w:jc w:val="both"/>
        <w:rPr>
          <w:szCs w:val="28"/>
        </w:rPr>
      </w:pPr>
      <w:r w:rsidRPr="00214CD9">
        <w:rPr>
          <w:szCs w:val="28"/>
        </w:rPr>
        <w:t>Наука та її роль у суспільстві.</w:t>
      </w:r>
    </w:p>
    <w:p w:rsidR="00902F66" w:rsidRPr="00214CD9" w:rsidRDefault="00902F66" w:rsidP="00902F66">
      <w:pPr>
        <w:pStyle w:val="11"/>
        <w:numPr>
          <w:ilvl w:val="0"/>
          <w:numId w:val="73"/>
        </w:numPr>
        <w:tabs>
          <w:tab w:val="left" w:pos="488"/>
          <w:tab w:val="left" w:leader="underscore" w:pos="6503"/>
        </w:tabs>
        <w:jc w:val="both"/>
        <w:rPr>
          <w:szCs w:val="28"/>
        </w:rPr>
      </w:pPr>
      <w:r w:rsidRPr="00214CD9">
        <w:rPr>
          <w:szCs w:val="28"/>
        </w:rPr>
        <w:t>Ціннісні орієнтації, їх методологічне значення у науково-дослідній діяльності.</w:t>
      </w:r>
    </w:p>
    <w:p w:rsidR="00902F66" w:rsidRPr="00214CD9" w:rsidRDefault="00902F66" w:rsidP="00902F66">
      <w:pPr>
        <w:pStyle w:val="11"/>
        <w:numPr>
          <w:ilvl w:val="0"/>
          <w:numId w:val="73"/>
        </w:numPr>
        <w:tabs>
          <w:tab w:val="left" w:pos="488"/>
          <w:tab w:val="left" w:leader="underscore" w:pos="6503"/>
        </w:tabs>
        <w:jc w:val="both"/>
        <w:rPr>
          <w:szCs w:val="28"/>
        </w:rPr>
      </w:pPr>
      <w:r w:rsidRPr="00214CD9">
        <w:rPr>
          <w:szCs w:val="28"/>
        </w:rPr>
        <w:t>Культура і цивілізація, шляхи подолання антикультури та бездуховності.</w:t>
      </w:r>
    </w:p>
    <w:p w:rsidR="00902F66" w:rsidRPr="00214CD9" w:rsidRDefault="00902F66" w:rsidP="00902F66">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«Т»</w:t>
      </w:r>
      <w:r w:rsidRPr="00214CD9">
        <w:rPr>
          <w:rFonts w:ascii="Times New Roman" w:hAnsi="Times New Roman"/>
          <w:sz w:val="28"/>
          <w:szCs w:val="28"/>
        </w:rPr>
        <w:t xml:space="preserve"> —</w:t>
      </w:r>
    </w:p>
    <w:p w:rsidR="00902F66" w:rsidRPr="00214CD9" w:rsidRDefault="00902F66" w:rsidP="00902F66">
      <w:pPr>
        <w:pStyle w:val="11"/>
        <w:numPr>
          <w:ilvl w:val="0"/>
          <w:numId w:val="74"/>
        </w:numPr>
        <w:tabs>
          <w:tab w:val="left" w:pos="488"/>
          <w:tab w:val="left" w:leader="underscore" w:pos="6503"/>
        </w:tabs>
        <w:jc w:val="both"/>
        <w:rPr>
          <w:szCs w:val="28"/>
        </w:rPr>
      </w:pPr>
      <w:r w:rsidRPr="00214CD9">
        <w:rPr>
          <w:szCs w:val="28"/>
        </w:rPr>
        <w:t>Філософія тотожності законів природи і мислення у Ф. Шел</w:t>
      </w:r>
      <w:r w:rsidRPr="00214CD9">
        <w:rPr>
          <w:szCs w:val="28"/>
        </w:rPr>
        <w:softHyphen/>
        <w:t>лінга.</w:t>
      </w:r>
    </w:p>
    <w:p w:rsidR="00902F66" w:rsidRPr="00214CD9" w:rsidRDefault="00902F66" w:rsidP="00902F66">
      <w:pPr>
        <w:pStyle w:val="11"/>
        <w:numPr>
          <w:ilvl w:val="0"/>
          <w:numId w:val="74"/>
        </w:numPr>
        <w:tabs>
          <w:tab w:val="left" w:pos="488"/>
          <w:tab w:val="left" w:leader="underscore" w:pos="6503"/>
        </w:tabs>
        <w:jc w:val="both"/>
        <w:rPr>
          <w:szCs w:val="28"/>
        </w:rPr>
      </w:pPr>
      <w:r w:rsidRPr="00214CD9">
        <w:rPr>
          <w:szCs w:val="28"/>
        </w:rPr>
        <w:t>Діалектика та принцип історизму в філософії Гегеля.</w:t>
      </w:r>
    </w:p>
    <w:p w:rsidR="00902F66" w:rsidRPr="00214CD9" w:rsidRDefault="00902F66" w:rsidP="00902F66">
      <w:pPr>
        <w:pStyle w:val="11"/>
        <w:numPr>
          <w:ilvl w:val="0"/>
          <w:numId w:val="74"/>
        </w:numPr>
        <w:tabs>
          <w:tab w:val="left" w:pos="488"/>
          <w:tab w:val="left" w:leader="underscore" w:pos="6503"/>
        </w:tabs>
        <w:jc w:val="both"/>
        <w:rPr>
          <w:szCs w:val="28"/>
        </w:rPr>
      </w:pPr>
      <w:r w:rsidRPr="00214CD9">
        <w:rPr>
          <w:szCs w:val="28"/>
        </w:rPr>
        <w:t>Релігія і сучасність.</w:t>
      </w:r>
    </w:p>
    <w:p w:rsidR="00902F66" w:rsidRPr="00214CD9" w:rsidRDefault="00902F66" w:rsidP="00902F66">
      <w:pPr>
        <w:pStyle w:val="11"/>
        <w:numPr>
          <w:ilvl w:val="0"/>
          <w:numId w:val="74"/>
        </w:numPr>
        <w:tabs>
          <w:tab w:val="left" w:pos="488"/>
          <w:tab w:val="left" w:leader="underscore" w:pos="6503"/>
        </w:tabs>
        <w:jc w:val="both"/>
        <w:rPr>
          <w:szCs w:val="28"/>
        </w:rPr>
      </w:pPr>
      <w:r w:rsidRPr="00214CD9">
        <w:rPr>
          <w:szCs w:val="28"/>
        </w:rPr>
        <w:t>Сутність нової релігії Л. Фейєрбаха.</w:t>
      </w:r>
    </w:p>
    <w:p w:rsidR="00902F66" w:rsidRPr="00214CD9" w:rsidRDefault="00902F66" w:rsidP="00902F66">
      <w:pPr>
        <w:pStyle w:val="11"/>
        <w:numPr>
          <w:ilvl w:val="0"/>
          <w:numId w:val="74"/>
        </w:numPr>
        <w:tabs>
          <w:tab w:val="left" w:pos="488"/>
          <w:tab w:val="left" w:leader="underscore" w:pos="6503"/>
        </w:tabs>
        <w:jc w:val="both"/>
        <w:rPr>
          <w:szCs w:val="28"/>
        </w:rPr>
      </w:pPr>
      <w:r w:rsidRPr="00214CD9">
        <w:rPr>
          <w:szCs w:val="28"/>
        </w:rPr>
        <w:t>Суспільна свідомість, її структура.</w:t>
      </w:r>
    </w:p>
    <w:p w:rsidR="00902F66" w:rsidRPr="00214CD9" w:rsidRDefault="00902F66" w:rsidP="00902F66">
      <w:pPr>
        <w:pStyle w:val="11"/>
        <w:numPr>
          <w:ilvl w:val="0"/>
          <w:numId w:val="74"/>
        </w:numPr>
        <w:tabs>
          <w:tab w:val="left" w:pos="488"/>
          <w:tab w:val="left" w:leader="underscore" w:pos="6503"/>
        </w:tabs>
        <w:jc w:val="both"/>
        <w:rPr>
          <w:szCs w:val="28"/>
        </w:rPr>
      </w:pPr>
      <w:r w:rsidRPr="00214CD9">
        <w:rPr>
          <w:szCs w:val="28"/>
        </w:rPr>
        <w:t>Суспільна свідомість та її основні форми.</w:t>
      </w:r>
    </w:p>
    <w:p w:rsidR="00902F66" w:rsidRDefault="00902F66" w:rsidP="00902F66">
      <w:pPr>
        <w:pStyle w:val="FR3"/>
        <w:widowControl/>
        <w:tabs>
          <w:tab w:val="left" w:pos="488"/>
          <w:tab w:val="left" w:leader="underscore" w:pos="6503"/>
        </w:tabs>
        <w:ind w:left="0" w:firstLine="301"/>
        <w:jc w:val="both"/>
        <w:rPr>
          <w:rFonts w:ascii="Times New Roman" w:hAnsi="Times New Roman"/>
          <w:b/>
          <w:sz w:val="28"/>
          <w:szCs w:val="28"/>
        </w:rPr>
      </w:pPr>
    </w:p>
    <w:p w:rsidR="00902F66" w:rsidRPr="00214CD9" w:rsidRDefault="00902F66" w:rsidP="00902F66">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«У»</w:t>
      </w:r>
      <w:r w:rsidRPr="00214CD9">
        <w:rPr>
          <w:rFonts w:ascii="Times New Roman" w:hAnsi="Times New Roman"/>
          <w:sz w:val="28"/>
          <w:szCs w:val="28"/>
        </w:rPr>
        <w:t xml:space="preserve"> —</w:t>
      </w:r>
    </w:p>
    <w:p w:rsidR="00902F66" w:rsidRPr="00214CD9" w:rsidRDefault="00902F66" w:rsidP="00902F66">
      <w:pPr>
        <w:pStyle w:val="11"/>
        <w:numPr>
          <w:ilvl w:val="0"/>
          <w:numId w:val="75"/>
        </w:numPr>
        <w:tabs>
          <w:tab w:val="left" w:pos="488"/>
          <w:tab w:val="left" w:leader="underscore" w:pos="6503"/>
        </w:tabs>
        <w:jc w:val="both"/>
        <w:rPr>
          <w:szCs w:val="28"/>
        </w:rPr>
      </w:pPr>
      <w:r w:rsidRPr="00214CD9">
        <w:rPr>
          <w:szCs w:val="28"/>
        </w:rPr>
        <w:t>Діалектика як раціональне зерно філософії Гегеля.</w:t>
      </w:r>
    </w:p>
    <w:p w:rsidR="00902F66" w:rsidRPr="00214CD9" w:rsidRDefault="00902F66" w:rsidP="00902F66">
      <w:pPr>
        <w:pStyle w:val="11"/>
        <w:numPr>
          <w:ilvl w:val="0"/>
          <w:numId w:val="75"/>
        </w:numPr>
        <w:tabs>
          <w:tab w:val="left" w:pos="488"/>
          <w:tab w:val="left" w:leader="underscore" w:pos="6503"/>
        </w:tabs>
        <w:jc w:val="both"/>
        <w:rPr>
          <w:szCs w:val="28"/>
        </w:rPr>
      </w:pPr>
      <w:r w:rsidRPr="00214CD9">
        <w:rPr>
          <w:szCs w:val="28"/>
        </w:rPr>
        <w:t>Антропологічний матеріалізм Л. Фейєрбаха.</w:t>
      </w:r>
    </w:p>
    <w:p w:rsidR="00902F66" w:rsidRPr="00214CD9" w:rsidRDefault="00902F66" w:rsidP="00902F66">
      <w:pPr>
        <w:pStyle w:val="11"/>
        <w:numPr>
          <w:ilvl w:val="0"/>
          <w:numId w:val="75"/>
        </w:numPr>
        <w:tabs>
          <w:tab w:val="left" w:pos="488"/>
          <w:tab w:val="left" w:leader="underscore" w:pos="6503"/>
        </w:tabs>
        <w:jc w:val="both"/>
        <w:rPr>
          <w:szCs w:val="28"/>
        </w:rPr>
      </w:pPr>
      <w:r w:rsidRPr="00214CD9">
        <w:rPr>
          <w:szCs w:val="28"/>
        </w:rPr>
        <w:t>Формування і розвиток марксистської філософії.</w:t>
      </w:r>
    </w:p>
    <w:p w:rsidR="00902F66" w:rsidRPr="00214CD9" w:rsidRDefault="00902F66" w:rsidP="00902F66">
      <w:pPr>
        <w:pStyle w:val="11"/>
        <w:numPr>
          <w:ilvl w:val="0"/>
          <w:numId w:val="75"/>
        </w:numPr>
        <w:tabs>
          <w:tab w:val="left" w:pos="488"/>
          <w:tab w:val="left" w:leader="underscore" w:pos="6503"/>
        </w:tabs>
        <w:jc w:val="both"/>
        <w:rPr>
          <w:szCs w:val="28"/>
        </w:rPr>
      </w:pPr>
      <w:r w:rsidRPr="00214CD9">
        <w:rPr>
          <w:szCs w:val="28"/>
        </w:rPr>
        <w:t>Природа як об’єкт філософського осмислення.</w:t>
      </w:r>
    </w:p>
    <w:p w:rsidR="00902F66" w:rsidRPr="00214CD9" w:rsidRDefault="00902F66" w:rsidP="00902F66">
      <w:pPr>
        <w:pStyle w:val="11"/>
        <w:numPr>
          <w:ilvl w:val="0"/>
          <w:numId w:val="75"/>
        </w:numPr>
        <w:tabs>
          <w:tab w:val="left" w:pos="488"/>
          <w:tab w:val="left" w:leader="underscore" w:pos="6503"/>
        </w:tabs>
        <w:jc w:val="both"/>
        <w:rPr>
          <w:szCs w:val="28"/>
        </w:rPr>
      </w:pPr>
      <w:r w:rsidRPr="00214CD9">
        <w:rPr>
          <w:szCs w:val="28"/>
        </w:rPr>
        <w:t>Російський та український космоцентризм (кінець XIX—початок XX ст.).</w:t>
      </w:r>
    </w:p>
    <w:p w:rsidR="00902F66" w:rsidRPr="00214CD9" w:rsidRDefault="00902F66" w:rsidP="00902F66">
      <w:pPr>
        <w:pStyle w:val="11"/>
        <w:numPr>
          <w:ilvl w:val="0"/>
          <w:numId w:val="75"/>
        </w:numPr>
        <w:tabs>
          <w:tab w:val="left" w:pos="488"/>
          <w:tab w:val="left" w:leader="underscore" w:pos="6503"/>
        </w:tabs>
        <w:jc w:val="both"/>
        <w:rPr>
          <w:szCs w:val="28"/>
        </w:rPr>
      </w:pPr>
      <w:r w:rsidRPr="00214CD9">
        <w:rPr>
          <w:szCs w:val="28"/>
        </w:rPr>
        <w:t>Екологічні проблеми сучасності та шляхи їх розв’язання.</w:t>
      </w:r>
    </w:p>
    <w:p w:rsidR="00902F66" w:rsidRPr="00214CD9" w:rsidRDefault="00902F66" w:rsidP="00902F66">
      <w:pPr>
        <w:pStyle w:val="11"/>
        <w:keepNext/>
        <w:tabs>
          <w:tab w:val="left" w:pos="488"/>
          <w:tab w:val="left" w:leader="underscore" w:pos="6503"/>
        </w:tabs>
        <w:ind w:firstLine="301"/>
        <w:jc w:val="both"/>
        <w:rPr>
          <w:szCs w:val="28"/>
        </w:rPr>
      </w:pPr>
      <w:r w:rsidRPr="00214CD9">
        <w:rPr>
          <w:b/>
          <w:szCs w:val="28"/>
        </w:rPr>
        <w:t>«Ф»</w:t>
      </w:r>
      <w:r w:rsidRPr="00214CD9">
        <w:rPr>
          <w:szCs w:val="28"/>
        </w:rPr>
        <w:t xml:space="preserve"> —</w:t>
      </w:r>
    </w:p>
    <w:p w:rsidR="00902F66" w:rsidRPr="00214CD9" w:rsidRDefault="00902F66" w:rsidP="00902F66">
      <w:pPr>
        <w:pStyle w:val="11"/>
        <w:numPr>
          <w:ilvl w:val="0"/>
          <w:numId w:val="76"/>
        </w:numPr>
        <w:tabs>
          <w:tab w:val="left" w:pos="488"/>
          <w:tab w:val="left" w:leader="underscore" w:pos="6503"/>
        </w:tabs>
        <w:jc w:val="both"/>
        <w:rPr>
          <w:szCs w:val="28"/>
        </w:rPr>
      </w:pPr>
      <w:r w:rsidRPr="00214CD9">
        <w:rPr>
          <w:szCs w:val="28"/>
        </w:rPr>
        <w:t>Формування і розвиток філософських поглядів К. Маркса та Ф. Енгельса.</w:t>
      </w:r>
    </w:p>
    <w:p w:rsidR="00902F66" w:rsidRPr="00214CD9" w:rsidRDefault="00902F66" w:rsidP="00902F66">
      <w:pPr>
        <w:pStyle w:val="11"/>
        <w:numPr>
          <w:ilvl w:val="0"/>
          <w:numId w:val="76"/>
        </w:numPr>
        <w:tabs>
          <w:tab w:val="left" w:pos="488"/>
          <w:tab w:val="left" w:leader="underscore" w:pos="6503"/>
        </w:tabs>
        <w:jc w:val="both"/>
        <w:rPr>
          <w:szCs w:val="28"/>
        </w:rPr>
      </w:pPr>
      <w:r w:rsidRPr="00214CD9">
        <w:rPr>
          <w:szCs w:val="28"/>
        </w:rPr>
        <w:t>Філософські основи розуміння суспільства і концепція соціально-історичної практики.</w:t>
      </w:r>
    </w:p>
    <w:p w:rsidR="00902F66" w:rsidRPr="00214CD9" w:rsidRDefault="00902F66" w:rsidP="00902F66">
      <w:pPr>
        <w:pStyle w:val="11"/>
        <w:numPr>
          <w:ilvl w:val="0"/>
          <w:numId w:val="76"/>
        </w:numPr>
        <w:tabs>
          <w:tab w:val="left" w:pos="488"/>
          <w:tab w:val="left" w:leader="underscore" w:pos="6503"/>
        </w:tabs>
        <w:jc w:val="both"/>
        <w:rPr>
          <w:szCs w:val="28"/>
        </w:rPr>
      </w:pPr>
      <w:r w:rsidRPr="00214CD9">
        <w:rPr>
          <w:szCs w:val="28"/>
        </w:rPr>
        <w:t>Розробка К. Марксом і Ф. Енгельсом концепції матеріалістичної діалектики та матеріалістичного підходу до історії суспільства.</w:t>
      </w:r>
    </w:p>
    <w:p w:rsidR="00902F66" w:rsidRPr="00214CD9" w:rsidRDefault="00902F66" w:rsidP="00902F66">
      <w:pPr>
        <w:pStyle w:val="11"/>
        <w:numPr>
          <w:ilvl w:val="0"/>
          <w:numId w:val="76"/>
        </w:numPr>
        <w:tabs>
          <w:tab w:val="left" w:pos="488"/>
          <w:tab w:val="left" w:leader="underscore" w:pos="6503"/>
        </w:tabs>
        <w:jc w:val="both"/>
        <w:rPr>
          <w:szCs w:val="28"/>
        </w:rPr>
      </w:pPr>
      <w:r w:rsidRPr="00214CD9">
        <w:rPr>
          <w:szCs w:val="28"/>
        </w:rPr>
        <w:lastRenderedPageBreak/>
        <w:t>Праця як центральний фактор антропобіосоціогенезу.</w:t>
      </w:r>
    </w:p>
    <w:p w:rsidR="00902F66" w:rsidRPr="00214CD9" w:rsidRDefault="00902F66" w:rsidP="00902F66">
      <w:pPr>
        <w:pStyle w:val="11"/>
        <w:numPr>
          <w:ilvl w:val="0"/>
          <w:numId w:val="76"/>
        </w:numPr>
        <w:tabs>
          <w:tab w:val="left" w:pos="488"/>
          <w:tab w:val="left" w:leader="underscore" w:pos="6503"/>
        </w:tabs>
        <w:jc w:val="both"/>
        <w:rPr>
          <w:szCs w:val="28"/>
        </w:rPr>
      </w:pPr>
      <w:r w:rsidRPr="00214CD9">
        <w:rPr>
          <w:szCs w:val="28"/>
        </w:rPr>
        <w:t>Проблеми екології й цивілізації.</w:t>
      </w:r>
    </w:p>
    <w:p w:rsidR="00902F66" w:rsidRPr="00214CD9" w:rsidRDefault="00902F66" w:rsidP="00902F66">
      <w:pPr>
        <w:pStyle w:val="11"/>
        <w:numPr>
          <w:ilvl w:val="0"/>
          <w:numId w:val="76"/>
        </w:numPr>
        <w:tabs>
          <w:tab w:val="left" w:pos="488"/>
          <w:tab w:val="left" w:leader="underscore" w:pos="6503"/>
        </w:tabs>
        <w:jc w:val="both"/>
        <w:rPr>
          <w:szCs w:val="28"/>
        </w:rPr>
      </w:pPr>
      <w:r w:rsidRPr="00214CD9">
        <w:rPr>
          <w:szCs w:val="28"/>
        </w:rPr>
        <w:t xml:space="preserve">Життя як цінність. Основні принципи антропології. </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«X», «Ц»</w:t>
      </w:r>
      <w:r w:rsidRPr="00214CD9">
        <w:rPr>
          <w:szCs w:val="28"/>
        </w:rPr>
        <w:t xml:space="preserve"> —</w:t>
      </w:r>
    </w:p>
    <w:p w:rsidR="00902F66" w:rsidRPr="00214CD9" w:rsidRDefault="00902F66" w:rsidP="00902F66">
      <w:pPr>
        <w:pStyle w:val="11"/>
        <w:numPr>
          <w:ilvl w:val="0"/>
          <w:numId w:val="77"/>
        </w:numPr>
        <w:tabs>
          <w:tab w:val="left" w:pos="488"/>
          <w:tab w:val="left" w:leader="underscore" w:pos="6503"/>
        </w:tabs>
        <w:jc w:val="both"/>
        <w:rPr>
          <w:szCs w:val="28"/>
        </w:rPr>
      </w:pPr>
      <w:r w:rsidRPr="00214CD9">
        <w:rPr>
          <w:szCs w:val="28"/>
        </w:rPr>
        <w:t>Філософські, етичні та суспільно-політичні ідеї в поглядах Ілларіона, Володимира Мономаха.</w:t>
      </w:r>
    </w:p>
    <w:p w:rsidR="00902F66" w:rsidRPr="00214CD9" w:rsidRDefault="00902F66" w:rsidP="00902F66">
      <w:pPr>
        <w:pStyle w:val="11"/>
        <w:numPr>
          <w:ilvl w:val="0"/>
          <w:numId w:val="77"/>
        </w:numPr>
        <w:tabs>
          <w:tab w:val="left" w:pos="488"/>
          <w:tab w:val="left" w:leader="underscore" w:pos="6503"/>
        </w:tabs>
        <w:jc w:val="both"/>
        <w:rPr>
          <w:szCs w:val="28"/>
        </w:rPr>
      </w:pPr>
      <w:r w:rsidRPr="00214CD9">
        <w:rPr>
          <w:szCs w:val="28"/>
        </w:rPr>
        <w:t>Роль Києво-Могилянської академії у розвитку духовної культури слов’янських народів.</w:t>
      </w:r>
    </w:p>
    <w:p w:rsidR="00902F66" w:rsidRPr="00214CD9" w:rsidRDefault="00902F66" w:rsidP="00902F66">
      <w:pPr>
        <w:pStyle w:val="11"/>
        <w:numPr>
          <w:ilvl w:val="0"/>
          <w:numId w:val="77"/>
        </w:numPr>
        <w:tabs>
          <w:tab w:val="left" w:pos="488"/>
          <w:tab w:val="left" w:leader="underscore" w:pos="6503"/>
        </w:tabs>
        <w:jc w:val="both"/>
        <w:rPr>
          <w:szCs w:val="28"/>
        </w:rPr>
      </w:pPr>
      <w:r w:rsidRPr="00214CD9">
        <w:rPr>
          <w:szCs w:val="28"/>
        </w:rPr>
        <w:t>Сутність «філософії серця» Г. Сковороди.</w:t>
      </w:r>
    </w:p>
    <w:p w:rsidR="00902F66" w:rsidRPr="00214CD9" w:rsidRDefault="00902F66" w:rsidP="00902F66">
      <w:pPr>
        <w:pStyle w:val="11"/>
        <w:numPr>
          <w:ilvl w:val="0"/>
          <w:numId w:val="77"/>
        </w:numPr>
        <w:tabs>
          <w:tab w:val="left" w:pos="488"/>
          <w:tab w:val="left" w:leader="underscore" w:pos="6503"/>
        </w:tabs>
        <w:jc w:val="both"/>
        <w:rPr>
          <w:szCs w:val="28"/>
        </w:rPr>
      </w:pPr>
      <w:r w:rsidRPr="00214CD9">
        <w:rPr>
          <w:szCs w:val="28"/>
        </w:rPr>
        <w:t>Свобода і справедливість як загальнолюдські цінності.</w:t>
      </w:r>
    </w:p>
    <w:p w:rsidR="00902F66" w:rsidRPr="00214CD9" w:rsidRDefault="00902F66" w:rsidP="00902F66">
      <w:pPr>
        <w:pStyle w:val="11"/>
        <w:numPr>
          <w:ilvl w:val="0"/>
          <w:numId w:val="77"/>
        </w:numPr>
        <w:tabs>
          <w:tab w:val="left" w:pos="488"/>
          <w:tab w:val="left" w:leader="underscore" w:pos="6503"/>
        </w:tabs>
        <w:jc w:val="both"/>
        <w:rPr>
          <w:szCs w:val="28"/>
        </w:rPr>
      </w:pPr>
      <w:r w:rsidRPr="00214CD9">
        <w:rPr>
          <w:szCs w:val="28"/>
        </w:rPr>
        <w:t>Природний та соціальний фактор формування людини.</w:t>
      </w:r>
    </w:p>
    <w:p w:rsidR="00902F66" w:rsidRPr="00214CD9" w:rsidRDefault="00902F66" w:rsidP="00902F66">
      <w:pPr>
        <w:pStyle w:val="11"/>
        <w:numPr>
          <w:ilvl w:val="0"/>
          <w:numId w:val="77"/>
        </w:numPr>
        <w:tabs>
          <w:tab w:val="left" w:pos="488"/>
          <w:tab w:val="left" w:leader="underscore" w:pos="6503"/>
        </w:tabs>
        <w:jc w:val="both"/>
        <w:rPr>
          <w:szCs w:val="28"/>
        </w:rPr>
      </w:pPr>
      <w:r w:rsidRPr="00214CD9">
        <w:rPr>
          <w:szCs w:val="28"/>
        </w:rPr>
        <w:t>Рушійні сили та суб’єкти історичного процесу.</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«Ч»</w:t>
      </w:r>
      <w:r w:rsidRPr="00214CD9">
        <w:rPr>
          <w:szCs w:val="28"/>
        </w:rPr>
        <w:t xml:space="preserve"> —</w:t>
      </w:r>
    </w:p>
    <w:p w:rsidR="00902F66" w:rsidRPr="00214CD9" w:rsidRDefault="00902F66" w:rsidP="00902F66">
      <w:pPr>
        <w:pStyle w:val="11"/>
        <w:numPr>
          <w:ilvl w:val="0"/>
          <w:numId w:val="78"/>
        </w:numPr>
        <w:tabs>
          <w:tab w:val="left" w:pos="488"/>
          <w:tab w:val="left" w:leader="underscore" w:pos="6503"/>
        </w:tabs>
        <w:jc w:val="both"/>
        <w:rPr>
          <w:szCs w:val="28"/>
        </w:rPr>
      </w:pPr>
      <w:r w:rsidRPr="00214CD9">
        <w:rPr>
          <w:szCs w:val="28"/>
        </w:rPr>
        <w:t>Філософські погляди Феофана Прокоповича.</w:t>
      </w:r>
    </w:p>
    <w:p w:rsidR="00902F66" w:rsidRPr="00214CD9" w:rsidRDefault="00902F66" w:rsidP="00902F66">
      <w:pPr>
        <w:pStyle w:val="11"/>
        <w:numPr>
          <w:ilvl w:val="0"/>
          <w:numId w:val="78"/>
        </w:numPr>
        <w:tabs>
          <w:tab w:val="left" w:pos="488"/>
          <w:tab w:val="left" w:leader="underscore" w:pos="6503"/>
        </w:tabs>
        <w:jc w:val="both"/>
        <w:rPr>
          <w:spacing w:val="-4"/>
          <w:szCs w:val="28"/>
        </w:rPr>
      </w:pPr>
      <w:r w:rsidRPr="00214CD9">
        <w:rPr>
          <w:spacing w:val="-4"/>
          <w:szCs w:val="28"/>
        </w:rPr>
        <w:t>Революційно-демократичні погляди Т. Шевченка та І. Франка.</w:t>
      </w:r>
    </w:p>
    <w:p w:rsidR="00902F66" w:rsidRPr="00214CD9" w:rsidRDefault="00902F66" w:rsidP="00902F66">
      <w:pPr>
        <w:pStyle w:val="11"/>
        <w:numPr>
          <w:ilvl w:val="0"/>
          <w:numId w:val="78"/>
        </w:numPr>
        <w:tabs>
          <w:tab w:val="left" w:pos="488"/>
          <w:tab w:val="left" w:leader="underscore" w:pos="6503"/>
        </w:tabs>
        <w:jc w:val="both"/>
        <w:rPr>
          <w:szCs w:val="28"/>
        </w:rPr>
      </w:pPr>
      <w:r w:rsidRPr="00214CD9">
        <w:rPr>
          <w:szCs w:val="28"/>
        </w:rPr>
        <w:t>Сутність і філософський зміст проблеми буття.</w:t>
      </w:r>
    </w:p>
    <w:p w:rsidR="00902F66" w:rsidRPr="00214CD9" w:rsidRDefault="00902F66" w:rsidP="00902F66">
      <w:pPr>
        <w:pStyle w:val="11"/>
        <w:numPr>
          <w:ilvl w:val="0"/>
          <w:numId w:val="78"/>
        </w:numPr>
        <w:tabs>
          <w:tab w:val="left" w:pos="488"/>
          <w:tab w:val="left" w:leader="underscore" w:pos="6503"/>
        </w:tabs>
        <w:jc w:val="both"/>
        <w:rPr>
          <w:szCs w:val="28"/>
        </w:rPr>
      </w:pPr>
      <w:r w:rsidRPr="00214CD9">
        <w:rPr>
          <w:szCs w:val="28"/>
        </w:rPr>
        <w:t>Філософська дискусія з проблеми «сутності існування».</w:t>
      </w:r>
    </w:p>
    <w:p w:rsidR="00902F66" w:rsidRPr="00214CD9" w:rsidRDefault="00902F66" w:rsidP="00902F66">
      <w:pPr>
        <w:pStyle w:val="11"/>
        <w:numPr>
          <w:ilvl w:val="0"/>
          <w:numId w:val="78"/>
        </w:numPr>
        <w:tabs>
          <w:tab w:val="left" w:pos="488"/>
          <w:tab w:val="left" w:leader="underscore" w:pos="6503"/>
        </w:tabs>
        <w:jc w:val="both"/>
        <w:rPr>
          <w:szCs w:val="28"/>
        </w:rPr>
      </w:pPr>
      <w:r w:rsidRPr="00214CD9">
        <w:rPr>
          <w:szCs w:val="28"/>
        </w:rPr>
        <w:t>Потреби, інтереси, цінності як рушійні фактори соціального розвитку.</w:t>
      </w:r>
    </w:p>
    <w:p w:rsidR="00902F66" w:rsidRPr="00214CD9" w:rsidRDefault="00902F66" w:rsidP="00902F66">
      <w:pPr>
        <w:pStyle w:val="11"/>
        <w:numPr>
          <w:ilvl w:val="0"/>
          <w:numId w:val="78"/>
        </w:numPr>
        <w:tabs>
          <w:tab w:val="left" w:pos="488"/>
          <w:tab w:val="left" w:leader="underscore" w:pos="6503"/>
        </w:tabs>
        <w:jc w:val="both"/>
        <w:rPr>
          <w:szCs w:val="28"/>
        </w:rPr>
      </w:pPr>
      <w:r w:rsidRPr="00214CD9">
        <w:rPr>
          <w:szCs w:val="28"/>
        </w:rPr>
        <w:t>Соціальна революція та реформа.</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«Ш», «Щ» —</w:t>
      </w:r>
    </w:p>
    <w:p w:rsidR="00902F66" w:rsidRPr="00214CD9" w:rsidRDefault="00902F66" w:rsidP="00902F66">
      <w:pPr>
        <w:pStyle w:val="11"/>
        <w:numPr>
          <w:ilvl w:val="0"/>
          <w:numId w:val="79"/>
        </w:numPr>
        <w:tabs>
          <w:tab w:val="left" w:pos="488"/>
          <w:tab w:val="left" w:leader="underscore" w:pos="6503"/>
        </w:tabs>
        <w:jc w:val="both"/>
        <w:rPr>
          <w:szCs w:val="28"/>
        </w:rPr>
      </w:pPr>
      <w:r w:rsidRPr="00214CD9">
        <w:rPr>
          <w:szCs w:val="28"/>
        </w:rPr>
        <w:t>Проблеми моральності й «соборності» людства у філософії В. Соловйова.</w:t>
      </w:r>
    </w:p>
    <w:p w:rsidR="00902F66" w:rsidRPr="00214CD9" w:rsidRDefault="00902F66" w:rsidP="00902F66">
      <w:pPr>
        <w:pStyle w:val="11"/>
        <w:numPr>
          <w:ilvl w:val="0"/>
          <w:numId w:val="79"/>
        </w:numPr>
        <w:tabs>
          <w:tab w:val="left" w:pos="488"/>
          <w:tab w:val="left" w:leader="underscore" w:pos="6503"/>
        </w:tabs>
        <w:jc w:val="both"/>
        <w:rPr>
          <w:szCs w:val="28"/>
        </w:rPr>
      </w:pPr>
      <w:r w:rsidRPr="00214CD9">
        <w:rPr>
          <w:szCs w:val="28"/>
        </w:rPr>
        <w:t>Філософські погляди П. Флоренського.</w:t>
      </w:r>
    </w:p>
    <w:p w:rsidR="00902F66" w:rsidRPr="00214CD9" w:rsidRDefault="00902F66" w:rsidP="00902F66">
      <w:pPr>
        <w:pStyle w:val="11"/>
        <w:numPr>
          <w:ilvl w:val="0"/>
          <w:numId w:val="79"/>
        </w:numPr>
        <w:tabs>
          <w:tab w:val="left" w:pos="488"/>
          <w:tab w:val="left" w:leader="underscore" w:pos="6503"/>
        </w:tabs>
        <w:jc w:val="both"/>
        <w:rPr>
          <w:szCs w:val="28"/>
        </w:rPr>
      </w:pPr>
      <w:r w:rsidRPr="00214CD9">
        <w:rPr>
          <w:szCs w:val="28"/>
        </w:rPr>
        <w:t>Філософські погляди М. Бердяєва.</w:t>
      </w:r>
    </w:p>
    <w:p w:rsidR="00902F66" w:rsidRPr="00214CD9" w:rsidRDefault="00902F66" w:rsidP="00902F66">
      <w:pPr>
        <w:pStyle w:val="11"/>
        <w:numPr>
          <w:ilvl w:val="0"/>
          <w:numId w:val="79"/>
        </w:numPr>
        <w:tabs>
          <w:tab w:val="left" w:pos="488"/>
          <w:tab w:val="left" w:leader="underscore" w:pos="6503"/>
        </w:tabs>
        <w:jc w:val="both"/>
        <w:rPr>
          <w:szCs w:val="28"/>
        </w:rPr>
      </w:pPr>
      <w:r w:rsidRPr="00214CD9">
        <w:rPr>
          <w:szCs w:val="28"/>
        </w:rPr>
        <w:t>Сутність матеріалістичного та ідеалістичного поглядів на розуміння суспільства та його історію.</w:t>
      </w:r>
    </w:p>
    <w:p w:rsidR="00902F66" w:rsidRPr="00214CD9" w:rsidRDefault="00902F66" w:rsidP="00902F66">
      <w:pPr>
        <w:pStyle w:val="11"/>
        <w:numPr>
          <w:ilvl w:val="0"/>
          <w:numId w:val="79"/>
        </w:numPr>
        <w:tabs>
          <w:tab w:val="left" w:pos="488"/>
          <w:tab w:val="left" w:leader="underscore" w:pos="6503"/>
        </w:tabs>
        <w:jc w:val="both"/>
        <w:rPr>
          <w:szCs w:val="28"/>
        </w:rPr>
      </w:pPr>
      <w:r w:rsidRPr="00214CD9">
        <w:rPr>
          <w:szCs w:val="28"/>
        </w:rPr>
        <w:t>Поняття суспільства як соціально організованої системи.</w:t>
      </w:r>
    </w:p>
    <w:p w:rsidR="00902F66" w:rsidRPr="00214CD9" w:rsidRDefault="00902F66" w:rsidP="00902F66">
      <w:pPr>
        <w:pStyle w:val="11"/>
        <w:numPr>
          <w:ilvl w:val="0"/>
          <w:numId w:val="79"/>
        </w:numPr>
        <w:tabs>
          <w:tab w:val="left" w:pos="488"/>
          <w:tab w:val="left" w:leader="underscore" w:pos="6503"/>
        </w:tabs>
        <w:jc w:val="both"/>
        <w:rPr>
          <w:szCs w:val="28"/>
        </w:rPr>
      </w:pPr>
      <w:r w:rsidRPr="00214CD9">
        <w:rPr>
          <w:szCs w:val="28"/>
        </w:rPr>
        <w:t>Поняття політичної системи суспільства та структури влади.</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«Ю»</w:t>
      </w:r>
      <w:r w:rsidRPr="00214CD9">
        <w:rPr>
          <w:szCs w:val="28"/>
        </w:rPr>
        <w:t xml:space="preserve"> —</w:t>
      </w:r>
    </w:p>
    <w:p w:rsidR="00902F66" w:rsidRPr="00214CD9" w:rsidRDefault="00902F66" w:rsidP="00902F66">
      <w:pPr>
        <w:pStyle w:val="11"/>
        <w:numPr>
          <w:ilvl w:val="0"/>
          <w:numId w:val="80"/>
        </w:numPr>
        <w:tabs>
          <w:tab w:val="left" w:pos="488"/>
          <w:tab w:val="left" w:leader="underscore" w:pos="6503"/>
        </w:tabs>
        <w:jc w:val="both"/>
        <w:rPr>
          <w:szCs w:val="28"/>
        </w:rPr>
      </w:pPr>
      <w:r w:rsidRPr="00214CD9">
        <w:rPr>
          <w:szCs w:val="28"/>
        </w:rPr>
        <w:t>Структуралізм як методологія гуманітарного пізнання.</w:t>
      </w:r>
    </w:p>
    <w:p w:rsidR="00902F66" w:rsidRPr="00214CD9" w:rsidRDefault="00902F66" w:rsidP="00902F66">
      <w:pPr>
        <w:pStyle w:val="11"/>
        <w:numPr>
          <w:ilvl w:val="0"/>
          <w:numId w:val="80"/>
        </w:numPr>
        <w:tabs>
          <w:tab w:val="left" w:pos="488"/>
          <w:tab w:val="left" w:leader="underscore" w:pos="6503"/>
        </w:tabs>
        <w:jc w:val="both"/>
        <w:rPr>
          <w:szCs w:val="28"/>
        </w:rPr>
      </w:pPr>
      <w:r w:rsidRPr="00214CD9">
        <w:rPr>
          <w:szCs w:val="28"/>
        </w:rPr>
        <w:t>Герменевтика як метод культурологічного аналізу.</w:t>
      </w:r>
    </w:p>
    <w:p w:rsidR="00902F66" w:rsidRPr="00214CD9" w:rsidRDefault="00902F66" w:rsidP="00902F66">
      <w:pPr>
        <w:pStyle w:val="11"/>
        <w:numPr>
          <w:ilvl w:val="0"/>
          <w:numId w:val="80"/>
        </w:numPr>
        <w:tabs>
          <w:tab w:val="left" w:pos="488"/>
          <w:tab w:val="left" w:leader="underscore" w:pos="6503"/>
        </w:tabs>
        <w:jc w:val="both"/>
        <w:rPr>
          <w:szCs w:val="28"/>
        </w:rPr>
      </w:pPr>
      <w:r w:rsidRPr="00214CD9">
        <w:rPr>
          <w:szCs w:val="28"/>
        </w:rPr>
        <w:t>Діалектика класово-формаційного і загальнолюдського підходів у розв’язанні глобальних проблем сучасності.</w:t>
      </w:r>
    </w:p>
    <w:p w:rsidR="00902F66" w:rsidRPr="00214CD9" w:rsidRDefault="00902F66" w:rsidP="00902F66">
      <w:pPr>
        <w:pStyle w:val="11"/>
        <w:numPr>
          <w:ilvl w:val="0"/>
          <w:numId w:val="80"/>
        </w:numPr>
        <w:tabs>
          <w:tab w:val="left" w:pos="488"/>
          <w:tab w:val="left" w:leader="underscore" w:pos="6503"/>
        </w:tabs>
        <w:jc w:val="both"/>
        <w:rPr>
          <w:szCs w:val="28"/>
        </w:rPr>
      </w:pPr>
      <w:r w:rsidRPr="00214CD9">
        <w:rPr>
          <w:szCs w:val="28"/>
        </w:rPr>
        <w:t>Принципи і методи соціального прогнозування.</w:t>
      </w:r>
    </w:p>
    <w:p w:rsidR="00902F66" w:rsidRPr="00214CD9" w:rsidRDefault="00902F66" w:rsidP="00902F66">
      <w:pPr>
        <w:pStyle w:val="11"/>
        <w:numPr>
          <w:ilvl w:val="0"/>
          <w:numId w:val="80"/>
        </w:numPr>
        <w:tabs>
          <w:tab w:val="left" w:pos="488"/>
          <w:tab w:val="left" w:leader="underscore" w:pos="6503"/>
        </w:tabs>
        <w:jc w:val="both"/>
        <w:rPr>
          <w:szCs w:val="28"/>
        </w:rPr>
      </w:pPr>
      <w:r w:rsidRPr="00214CD9">
        <w:rPr>
          <w:szCs w:val="28"/>
        </w:rPr>
        <w:t>Проблема «доказу» існування Бога.</w:t>
      </w:r>
    </w:p>
    <w:p w:rsidR="00902F66" w:rsidRPr="00214CD9" w:rsidRDefault="00902F66" w:rsidP="00902F66">
      <w:pPr>
        <w:pStyle w:val="11"/>
        <w:numPr>
          <w:ilvl w:val="0"/>
          <w:numId w:val="80"/>
        </w:numPr>
        <w:tabs>
          <w:tab w:val="left" w:pos="488"/>
          <w:tab w:val="left" w:leader="underscore" w:pos="6503"/>
        </w:tabs>
        <w:jc w:val="both"/>
        <w:rPr>
          <w:szCs w:val="28"/>
        </w:rPr>
      </w:pPr>
      <w:r w:rsidRPr="00214CD9">
        <w:rPr>
          <w:szCs w:val="28"/>
        </w:rPr>
        <w:t>Проблема раціонального та ірраціонального в пізнанні.</w:t>
      </w:r>
    </w:p>
    <w:p w:rsidR="00902F66" w:rsidRPr="00214CD9" w:rsidRDefault="00902F66" w:rsidP="00902F66">
      <w:pPr>
        <w:pStyle w:val="11"/>
        <w:tabs>
          <w:tab w:val="left" w:pos="488"/>
          <w:tab w:val="left" w:leader="underscore" w:pos="6503"/>
        </w:tabs>
        <w:ind w:firstLine="301"/>
        <w:jc w:val="both"/>
        <w:rPr>
          <w:szCs w:val="28"/>
        </w:rPr>
      </w:pPr>
      <w:r w:rsidRPr="00214CD9">
        <w:rPr>
          <w:b/>
          <w:szCs w:val="28"/>
        </w:rPr>
        <w:t>«Я»</w:t>
      </w:r>
      <w:r w:rsidRPr="00214CD9">
        <w:rPr>
          <w:szCs w:val="28"/>
        </w:rPr>
        <w:t xml:space="preserve"> —</w:t>
      </w:r>
    </w:p>
    <w:p w:rsidR="00902F66" w:rsidRPr="00214CD9" w:rsidRDefault="00902F66" w:rsidP="00902F66">
      <w:pPr>
        <w:pStyle w:val="11"/>
        <w:numPr>
          <w:ilvl w:val="0"/>
          <w:numId w:val="81"/>
        </w:numPr>
        <w:tabs>
          <w:tab w:val="left" w:pos="488"/>
          <w:tab w:val="left" w:leader="underscore" w:pos="6503"/>
        </w:tabs>
        <w:jc w:val="both"/>
        <w:rPr>
          <w:szCs w:val="28"/>
        </w:rPr>
      </w:pPr>
      <w:r w:rsidRPr="00214CD9">
        <w:rPr>
          <w:szCs w:val="28"/>
        </w:rPr>
        <w:t>Неофрейдизм. Проблема душі сучасної людини.</w:t>
      </w:r>
    </w:p>
    <w:p w:rsidR="00902F66" w:rsidRPr="00214CD9" w:rsidRDefault="00902F66" w:rsidP="00902F66">
      <w:pPr>
        <w:pStyle w:val="11"/>
        <w:numPr>
          <w:ilvl w:val="0"/>
          <w:numId w:val="81"/>
        </w:numPr>
        <w:tabs>
          <w:tab w:val="left" w:pos="488"/>
          <w:tab w:val="left" w:leader="underscore" w:pos="6503"/>
        </w:tabs>
        <w:jc w:val="both"/>
        <w:rPr>
          <w:szCs w:val="28"/>
        </w:rPr>
      </w:pPr>
      <w:r w:rsidRPr="00214CD9">
        <w:rPr>
          <w:szCs w:val="28"/>
        </w:rPr>
        <w:t>«Філософія серця» і київська російськомовна школа.</w:t>
      </w:r>
    </w:p>
    <w:p w:rsidR="00902F66" w:rsidRPr="00214CD9" w:rsidRDefault="00902F66" w:rsidP="00902F66">
      <w:pPr>
        <w:pStyle w:val="11"/>
        <w:numPr>
          <w:ilvl w:val="0"/>
          <w:numId w:val="81"/>
        </w:numPr>
        <w:tabs>
          <w:tab w:val="left" w:pos="488"/>
          <w:tab w:val="left" w:leader="underscore" w:pos="6503"/>
        </w:tabs>
        <w:jc w:val="both"/>
        <w:rPr>
          <w:szCs w:val="28"/>
        </w:rPr>
      </w:pPr>
      <w:r w:rsidRPr="00214CD9">
        <w:rPr>
          <w:szCs w:val="28"/>
        </w:rPr>
        <w:t>Діалектика природи і проблема походження людини.</w:t>
      </w:r>
    </w:p>
    <w:p w:rsidR="00902F66" w:rsidRPr="00214CD9" w:rsidRDefault="00902F66" w:rsidP="00902F66">
      <w:pPr>
        <w:pStyle w:val="11"/>
        <w:numPr>
          <w:ilvl w:val="0"/>
          <w:numId w:val="81"/>
        </w:numPr>
        <w:tabs>
          <w:tab w:val="left" w:pos="488"/>
          <w:tab w:val="left" w:leader="underscore" w:pos="6503"/>
        </w:tabs>
        <w:jc w:val="both"/>
        <w:rPr>
          <w:szCs w:val="28"/>
        </w:rPr>
      </w:pPr>
      <w:r w:rsidRPr="00214CD9">
        <w:rPr>
          <w:szCs w:val="28"/>
        </w:rPr>
        <w:t>Проблема детермінації творчості.</w:t>
      </w:r>
    </w:p>
    <w:p w:rsidR="00902F66" w:rsidRPr="00214CD9" w:rsidRDefault="00902F66" w:rsidP="00902F66">
      <w:pPr>
        <w:pStyle w:val="11"/>
        <w:numPr>
          <w:ilvl w:val="0"/>
          <w:numId w:val="81"/>
        </w:numPr>
        <w:tabs>
          <w:tab w:val="left" w:pos="488"/>
          <w:tab w:val="left" w:leader="underscore" w:pos="6503"/>
        </w:tabs>
        <w:jc w:val="both"/>
        <w:rPr>
          <w:szCs w:val="28"/>
        </w:rPr>
      </w:pPr>
      <w:r w:rsidRPr="00214CD9">
        <w:rPr>
          <w:szCs w:val="28"/>
        </w:rPr>
        <w:t>Технологія і культура. Проблема етики науково-технічної творчості.</w:t>
      </w:r>
    </w:p>
    <w:p w:rsidR="00902F66" w:rsidRPr="00214CD9" w:rsidRDefault="00902F66" w:rsidP="00902F66">
      <w:pPr>
        <w:pStyle w:val="11"/>
        <w:numPr>
          <w:ilvl w:val="0"/>
          <w:numId w:val="81"/>
        </w:numPr>
        <w:tabs>
          <w:tab w:val="left" w:pos="488"/>
          <w:tab w:val="left" w:leader="underscore" w:pos="6503"/>
        </w:tabs>
        <w:jc w:val="both"/>
        <w:rPr>
          <w:szCs w:val="28"/>
        </w:rPr>
      </w:pPr>
      <w:r w:rsidRPr="00214CD9">
        <w:rPr>
          <w:szCs w:val="28"/>
        </w:rPr>
        <w:t>Філософська герменевтика, її можливості й межі.</w:t>
      </w:r>
    </w:p>
    <w:p w:rsidR="00902F66" w:rsidRPr="00C73E5D" w:rsidRDefault="00902F66" w:rsidP="00902F66">
      <w:pPr>
        <w:spacing w:after="0"/>
      </w:pPr>
    </w:p>
    <w:p w:rsidR="00902F66" w:rsidRPr="00C73E5D" w:rsidRDefault="00902F66" w:rsidP="00902F66"/>
    <w:p w:rsidR="00902F66" w:rsidRPr="002F7CC7" w:rsidRDefault="00902F66" w:rsidP="00902F66">
      <w:pPr>
        <w:rPr>
          <w:rFonts w:ascii="Times New Roman" w:hAnsi="Times New Roman" w:cs="Times New Roman"/>
          <w:b/>
          <w:sz w:val="32"/>
          <w:szCs w:val="32"/>
          <w:lang w:val="uk-UA"/>
        </w:rPr>
      </w:pPr>
      <w:r>
        <w:rPr>
          <w:rFonts w:ascii="Times New Roman" w:hAnsi="Times New Roman" w:cs="Times New Roman"/>
          <w:b/>
          <w:sz w:val="32"/>
          <w:szCs w:val="32"/>
          <w:lang w:val="uk-UA"/>
        </w:rPr>
        <w:lastRenderedPageBreak/>
        <w:t xml:space="preserve">     </w:t>
      </w:r>
      <w:r w:rsidRPr="002F7CC7">
        <w:rPr>
          <w:rFonts w:ascii="Times New Roman" w:hAnsi="Times New Roman" w:cs="Times New Roman"/>
          <w:b/>
          <w:sz w:val="32"/>
          <w:szCs w:val="32"/>
          <w:lang w:val="uk-UA"/>
        </w:rPr>
        <w:t xml:space="preserve">Питання </w:t>
      </w:r>
      <w:r>
        <w:rPr>
          <w:rFonts w:ascii="Times New Roman" w:hAnsi="Times New Roman" w:cs="Times New Roman"/>
          <w:b/>
          <w:sz w:val="32"/>
          <w:szCs w:val="32"/>
          <w:lang w:val="uk-UA"/>
        </w:rPr>
        <w:t>для підготовки до підсумкового контролю</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Визначення поняття "філософія". Предмет філософії, методи та її значення.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підрозділи філософського знання. Значення філософії для людини.</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Поняття світогляду. Структура світогляду.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Історичні типи світогляду (загальна характеристика).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Міфологія як тип світогляду.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Релігія як тип світогляду.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як тип світогляду.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і наука.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Ведичний період давньоіндійської філософії.</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Вчення Конфуція про суспільство та державу, його етика.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даосизму.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Попередники античної філософії.</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Досократівська філософія.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Антична філософія класичного періоду (загальна характеристика).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Перші грецькі мудреці. Мілетська школа.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Наївна діалектика давньогрецьких мислителів. Геракліт з Ефесу.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Антропологічний поворот в античній філософії. Сократ.</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Античний атомізм. Загальна характеристика і представники.</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Ідеалістична філософія Платона (вчення про ідеї, теорія пізнання).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Арістотеля. Загальна характеристика філософської системи.</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Вчення про матерію і форму в Арістотеля.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етапи розвитку та напрями середньовічної європейської філософії (загальна характеристика).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Поняття патристики. Філософія Августина Аврелія.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Поняття схоластики. Філософія Фоми Аквінського.</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Суперечка про універсалії в середньовічній філософії: номіналізм та реалізм.</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Проблема людини в християнському віровченні.</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Пантеїзм М.Кузанського.</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Космологія Дж.Бруно.</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Філософські погляди в працях природодослідників: М.Коперник, Г.Галілей, Л.да Вінчі.</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доби Відродження (основні ідеї та представники).</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Загальна характеристика Нового часу.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Проблема методу пізнання в філософії Нового часу: емпіризм та раціоналізм.</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Ф.Бекона (концепція "ідолів", індуктивний метод пізнання).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Р.Декарта (методологічний сумнів, теза "мислю - отже існую", дедуктивний метод пізнання).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Філософська концепція Дж.Локка.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Б.Спінози.</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доби Просвітництва. Загальна характеристика, основні проблеми та представники.</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lastRenderedPageBreak/>
        <w:t>Загальна характеристика та основні проблеми розгляду в німецькій класичній філософії.</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Теорія пізнання І.Канта (поняття "річ в собі", апріоризм та трансценденталізм).</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ідеї філософії Й.Фіхте.</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Філософська концепція Ф.Шеллінга.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Філософська система Г.Гегеля.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Антропологічний матеріалізм Л.Фейєрбаха.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Українська філософська культура та її специфіка.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Філософська думка доби Київської Русі.</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Формування та розвиток українського романтизму Г.Сковороди.</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"серця" П.Юркевича.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в Києво-Могилянській Академії.</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Виникнення і розвиток марксистської філософії.</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Гуманістичні тенденції в філософії К.Маркса та Ф.Енгельса.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Марксистське вчення про практику та істину.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Шляхи розвитку марксизму в бувшій радянській філософії.</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Формування російської релігійної філософії. Слов'янофільство.</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всеєдності В.С.Соловйова.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Філософські погляди М.О.Бердяєва.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Матеріалістичні тенденції російської філософії.</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Розвиток російської філософії в II половині XIX ст. (Ф.Достоєвський, Л.Толстой).</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ідеї філософії екзистенціалізму.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Сучасний філософський ірраціоналізм (загальна характеристика).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життя" та її різновиди.</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етапи розвитку уявлень про буття: античність.</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етапи розвитку уявлень про буття: Середньовіччя.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етапи розвитку уявлень про буття: Новий час та німецька класична філософія.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Онтологічний поворот у західній філософії ХХ ст.</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Метафора свідомості в культурі та філософії античності.</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Християнська концепція внутрішнього духовного світу.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Проблема свідомості у філософії Нового часу.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Діалектико-матеріалістична концепція свідомості К.Маркса.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Уявлення про природу людини в античній та середньовічній філософії.</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Концепція " природньої людини" в добу Відродження.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Марксистська концепція людини.</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Сучасна філософська антропологія.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Суспільство як система, що розвивається.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Суспільний прогрес, його історичні типи та проблеми критеріїв.</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Специфіка філософського аналізу пізнання.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Істина та хиба.</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Які моделі суспільства Ви знаєте?</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У чому полягає сутність глобальним проблем сучасності та які шляхи їх вирішення на межі тисячоліть?</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lastRenderedPageBreak/>
        <w:t>Що таке інформаційне суспільство; та які перспективи його розвитку?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Розкрийте зміст понять "суспільне виробництво'" та "суспільно-економічна формація".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У чому полягають труднощі вирішення проблеми nepioдизації історичного процесу?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Чим зумовлені труднощі визначення критеріїв суспільного прогресу?</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Що таке знання і пізнання?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Які основні етапи розробки проблем пізнання в історії філософії Ви знаєте?</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Що є предметом гносеології та яка ії відмінність від епістемології?</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Який зв'язок між пізнанням і практикою?Розкрийте зміст понять"об'єкт" і "суб'єкт пізнання".</w:t>
      </w:r>
    </w:p>
    <w:p w:rsidR="00902F66" w:rsidRPr="005729C3"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Що таке істина, які її властивості та критерії?</w:t>
      </w:r>
    </w:p>
    <w:p w:rsidR="00902F66" w:rsidRPr="002F7CC7"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F7CC7">
        <w:rPr>
          <w:rFonts w:ascii="Times New Roman" w:eastAsia="Times New Roman" w:hAnsi="Times New Roman" w:cs="Times New Roman"/>
          <w:color w:val="000000"/>
          <w:sz w:val="27"/>
          <w:szCs w:val="27"/>
          <w:lang w:eastAsia="ru-RU"/>
        </w:rPr>
        <w:t>У чому полягає сутність хиби?Які пізнавальні здібності людини Ви знаєте? Розкрийте їх зміст.</w:t>
      </w:r>
    </w:p>
    <w:p w:rsidR="00902F66" w:rsidRPr="002F7CC7"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F7CC7">
        <w:rPr>
          <w:rFonts w:ascii="Times New Roman" w:eastAsia="Times New Roman" w:hAnsi="Times New Roman" w:cs="Times New Roman"/>
          <w:color w:val="000000"/>
          <w:sz w:val="27"/>
          <w:szCs w:val="27"/>
          <w:lang w:eastAsia="ru-RU"/>
        </w:rPr>
        <w:t>Як можуть, співвідноситись пізнання і віра?Розкрийте основні аспекти поняття "наука".</w:t>
      </w:r>
    </w:p>
    <w:p w:rsidR="00902F66" w:rsidRPr="002F7CC7" w:rsidRDefault="00902F66" w:rsidP="00902F66">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F7CC7">
        <w:rPr>
          <w:rFonts w:ascii="Times New Roman" w:eastAsia="Times New Roman" w:hAnsi="Times New Roman" w:cs="Times New Roman"/>
          <w:color w:val="000000"/>
          <w:sz w:val="27"/>
          <w:szCs w:val="27"/>
          <w:lang w:eastAsia="ru-RU"/>
        </w:rPr>
        <w:t>У чому полягають основні : закономірності розвитку науки? Розкрийте специфіку рівнів та структури наукового пізнання.</w:t>
      </w:r>
    </w:p>
    <w:p w:rsidR="00902F66" w:rsidRPr="00503447" w:rsidRDefault="00902F66" w:rsidP="00902F66">
      <w:pPr>
        <w:pStyle w:val="ab"/>
        <w:numPr>
          <w:ilvl w:val="0"/>
          <w:numId w:val="87"/>
        </w:numPr>
        <w:jc w:val="both"/>
        <w:rPr>
          <w:sz w:val="28"/>
          <w:szCs w:val="28"/>
        </w:rPr>
      </w:pPr>
      <w:r w:rsidRPr="00503447">
        <w:rPr>
          <w:sz w:val="28"/>
          <w:szCs w:val="28"/>
        </w:rPr>
        <w:t xml:space="preserve"> Предмет політології, її сутність, основні категорії, місце та роль у формуванні політичної свідомості та культури студентів. </w:t>
      </w:r>
    </w:p>
    <w:p w:rsidR="00902F66" w:rsidRPr="00503447" w:rsidRDefault="00902F66" w:rsidP="00902F66">
      <w:pPr>
        <w:pStyle w:val="ab"/>
        <w:numPr>
          <w:ilvl w:val="0"/>
          <w:numId w:val="87"/>
        </w:numPr>
        <w:jc w:val="both"/>
        <w:rPr>
          <w:sz w:val="28"/>
          <w:szCs w:val="28"/>
        </w:rPr>
      </w:pPr>
      <w:r w:rsidRPr="00503447">
        <w:rPr>
          <w:sz w:val="28"/>
          <w:szCs w:val="28"/>
        </w:rPr>
        <w:t xml:space="preserve"> Політична сфера: зміст, структура і сутність. </w:t>
      </w:r>
    </w:p>
    <w:p w:rsidR="00902F66" w:rsidRPr="00503447" w:rsidRDefault="00902F66" w:rsidP="00902F66">
      <w:pPr>
        <w:pStyle w:val="ab"/>
        <w:numPr>
          <w:ilvl w:val="0"/>
          <w:numId w:val="87"/>
        </w:numPr>
        <w:jc w:val="both"/>
        <w:rPr>
          <w:sz w:val="28"/>
          <w:szCs w:val="28"/>
        </w:rPr>
      </w:pPr>
      <w:r w:rsidRPr="00503447">
        <w:rPr>
          <w:sz w:val="28"/>
          <w:szCs w:val="28"/>
        </w:rPr>
        <w:t xml:space="preserve"> Соціальна структура сучасного суспільства, тенденції його розвитку. </w:t>
      </w:r>
    </w:p>
    <w:p w:rsidR="00902F66" w:rsidRPr="00503447" w:rsidRDefault="00902F66" w:rsidP="00902F66">
      <w:pPr>
        <w:pStyle w:val="ab"/>
        <w:numPr>
          <w:ilvl w:val="0"/>
          <w:numId w:val="87"/>
        </w:numPr>
        <w:jc w:val="both"/>
        <w:rPr>
          <w:sz w:val="28"/>
          <w:szCs w:val="28"/>
        </w:rPr>
      </w:pPr>
      <w:r w:rsidRPr="00503447">
        <w:rPr>
          <w:sz w:val="28"/>
          <w:szCs w:val="28"/>
        </w:rPr>
        <w:t xml:space="preserve"> Соціально-політична думка Стародавнього Китаю та Індії (Веди, буддизм, брахманізм, конфуціанство, моїзм, легізм та ін). </w:t>
      </w:r>
    </w:p>
    <w:p w:rsidR="00902F66" w:rsidRPr="00503447" w:rsidRDefault="00902F66" w:rsidP="00902F66">
      <w:pPr>
        <w:pStyle w:val="ab"/>
        <w:numPr>
          <w:ilvl w:val="0"/>
          <w:numId w:val="87"/>
        </w:numPr>
        <w:jc w:val="both"/>
        <w:rPr>
          <w:sz w:val="28"/>
          <w:szCs w:val="28"/>
        </w:rPr>
      </w:pPr>
      <w:r w:rsidRPr="00503447">
        <w:rPr>
          <w:sz w:val="28"/>
          <w:szCs w:val="28"/>
        </w:rPr>
        <w:t xml:space="preserve"> Виникнення і розвиток політичної думки в Стародавньому світі (Сократ, Платон, Арістотель, Цицерон). Які погляди стародавніх мислителів є актуальними й нині? </w:t>
      </w:r>
    </w:p>
    <w:p w:rsidR="00902F66" w:rsidRPr="00503447" w:rsidRDefault="00902F66" w:rsidP="00902F66">
      <w:pPr>
        <w:pStyle w:val="ab"/>
        <w:numPr>
          <w:ilvl w:val="0"/>
          <w:numId w:val="87"/>
        </w:numPr>
        <w:jc w:val="both"/>
        <w:rPr>
          <w:sz w:val="28"/>
          <w:szCs w:val="28"/>
        </w:rPr>
      </w:pPr>
      <w:r w:rsidRPr="00503447">
        <w:rPr>
          <w:sz w:val="28"/>
          <w:szCs w:val="28"/>
        </w:rPr>
        <w:t xml:space="preserve"> Розкрийте зміст основних документів писемності періоду Київської Русі («Слово про закон і благодать» Іларіона, «Повість временних літ» Нестора, «Руська правда» Ярослава Мудрого, Повчання Володимира Мономаха, «Слово о полку Ігоревім», невідомого автора). Яка Ваша особиста оцінка цього історичного періоду молодої української держави? </w:t>
      </w:r>
    </w:p>
    <w:p w:rsidR="00902F66" w:rsidRPr="00503447" w:rsidRDefault="00902F66" w:rsidP="00902F66">
      <w:pPr>
        <w:pStyle w:val="ab"/>
        <w:numPr>
          <w:ilvl w:val="0"/>
          <w:numId w:val="87"/>
        </w:numPr>
        <w:jc w:val="both"/>
        <w:rPr>
          <w:sz w:val="28"/>
          <w:szCs w:val="28"/>
        </w:rPr>
      </w:pPr>
      <w:r w:rsidRPr="00503447">
        <w:rPr>
          <w:sz w:val="28"/>
          <w:szCs w:val="28"/>
        </w:rPr>
        <w:t xml:space="preserve"> Політичні вчення епохи раннього християнства Аврелія Августина та Хоми Аквінського. </w:t>
      </w:r>
    </w:p>
    <w:p w:rsidR="00902F66" w:rsidRPr="00503447" w:rsidRDefault="00902F66" w:rsidP="00902F66">
      <w:pPr>
        <w:pStyle w:val="ab"/>
        <w:numPr>
          <w:ilvl w:val="0"/>
          <w:numId w:val="87"/>
        </w:numPr>
        <w:jc w:val="both"/>
        <w:rPr>
          <w:sz w:val="28"/>
          <w:szCs w:val="28"/>
        </w:rPr>
      </w:pPr>
      <w:r w:rsidRPr="00503447">
        <w:rPr>
          <w:sz w:val="28"/>
          <w:szCs w:val="28"/>
        </w:rPr>
        <w:t xml:space="preserve"> Політичні концепції Нового часу (Д. Локк, Т. Гоббс, Ш. Монтеск’є). </w:t>
      </w:r>
    </w:p>
    <w:p w:rsidR="00902F66" w:rsidRDefault="00902F66" w:rsidP="00902F66">
      <w:pPr>
        <w:pStyle w:val="ab"/>
        <w:numPr>
          <w:ilvl w:val="0"/>
          <w:numId w:val="87"/>
        </w:numPr>
        <w:jc w:val="both"/>
        <w:rPr>
          <w:sz w:val="28"/>
          <w:szCs w:val="28"/>
        </w:rPr>
      </w:pPr>
      <w:r w:rsidRPr="00503447">
        <w:rPr>
          <w:sz w:val="28"/>
          <w:szCs w:val="28"/>
        </w:rPr>
        <w:t xml:space="preserve"> Деморалізація політики та абсолютизація державних інтересів у творчості італійського теоретика Н. Макіавеллі (1469–1527).</w:t>
      </w:r>
    </w:p>
    <w:p w:rsidR="00902F66" w:rsidRDefault="00902F66" w:rsidP="00902F66">
      <w:pPr>
        <w:pStyle w:val="ab"/>
        <w:numPr>
          <w:ilvl w:val="0"/>
          <w:numId w:val="87"/>
        </w:numPr>
        <w:jc w:val="both"/>
        <w:rPr>
          <w:sz w:val="28"/>
          <w:szCs w:val="28"/>
        </w:rPr>
      </w:pPr>
      <w:r w:rsidRPr="00503447">
        <w:rPr>
          <w:sz w:val="28"/>
          <w:szCs w:val="28"/>
        </w:rPr>
        <w:t xml:space="preserve">Розвиток політичної думки в працях Іммануїла Канта та Фрідріха Гегеля. </w:t>
      </w:r>
    </w:p>
    <w:p w:rsidR="00902F66" w:rsidRPr="00503447" w:rsidRDefault="00902F66" w:rsidP="00902F66">
      <w:pPr>
        <w:pStyle w:val="ab"/>
        <w:numPr>
          <w:ilvl w:val="0"/>
          <w:numId w:val="87"/>
        </w:numPr>
        <w:jc w:val="both"/>
        <w:rPr>
          <w:sz w:val="28"/>
          <w:szCs w:val="28"/>
        </w:rPr>
      </w:pPr>
      <w:r w:rsidRPr="00503447">
        <w:rPr>
          <w:sz w:val="28"/>
          <w:szCs w:val="28"/>
        </w:rPr>
        <w:t xml:space="preserve">Кирило-Мефодіївське товариство (1846–1847 р.), його роль у розвитку української суспільної думки в ХІХ ст. </w:t>
      </w:r>
    </w:p>
    <w:p w:rsidR="00902F66" w:rsidRPr="00503447" w:rsidRDefault="00902F66" w:rsidP="00902F66">
      <w:pPr>
        <w:pStyle w:val="ab"/>
        <w:numPr>
          <w:ilvl w:val="0"/>
          <w:numId w:val="87"/>
        </w:numPr>
        <w:jc w:val="both"/>
        <w:rPr>
          <w:sz w:val="28"/>
          <w:szCs w:val="28"/>
        </w:rPr>
      </w:pPr>
      <w:r w:rsidRPr="00503447">
        <w:rPr>
          <w:sz w:val="28"/>
          <w:szCs w:val="28"/>
        </w:rPr>
        <w:t xml:space="preserve"> Політична думка в Україні першої третини ХХ ст. (М. Грушевський, В. Липинський, М. Міхновський, Д. Донцов, М. Хвильовий). </w:t>
      </w:r>
    </w:p>
    <w:p w:rsidR="00902F66" w:rsidRPr="00503447" w:rsidRDefault="00902F66" w:rsidP="00902F66">
      <w:pPr>
        <w:pStyle w:val="ab"/>
        <w:numPr>
          <w:ilvl w:val="0"/>
          <w:numId w:val="87"/>
        </w:numPr>
        <w:jc w:val="both"/>
        <w:rPr>
          <w:sz w:val="28"/>
          <w:szCs w:val="28"/>
        </w:rPr>
      </w:pPr>
      <w:r w:rsidRPr="00503447">
        <w:rPr>
          <w:sz w:val="28"/>
          <w:szCs w:val="28"/>
        </w:rPr>
        <w:lastRenderedPageBreak/>
        <w:t>Українська політична думка 40–90 рр. ХХ ст. «Декларація про державний суверенітет України» (1990), «Акт проголошення незалежності України» (1991). Конституція України (1996) – основні державотворчі документи української держави.</w:t>
      </w:r>
    </w:p>
    <w:p w:rsidR="00902F66" w:rsidRDefault="00902F66" w:rsidP="00902F66">
      <w:pPr>
        <w:pStyle w:val="ab"/>
        <w:numPr>
          <w:ilvl w:val="0"/>
          <w:numId w:val="87"/>
        </w:numPr>
        <w:jc w:val="both"/>
        <w:rPr>
          <w:sz w:val="28"/>
          <w:szCs w:val="28"/>
        </w:rPr>
      </w:pPr>
      <w:r w:rsidRPr="00503447">
        <w:rPr>
          <w:sz w:val="28"/>
          <w:szCs w:val="28"/>
        </w:rPr>
        <w:t xml:space="preserve"> Основні політико-ідеологічні доктрини сучасності (комуністичні, соціал-демократичні, консервативні, ліберальні, фашистські), їх характеристика. </w:t>
      </w:r>
    </w:p>
    <w:p w:rsidR="00902F66" w:rsidRPr="00503447" w:rsidRDefault="00902F66" w:rsidP="00902F66">
      <w:pPr>
        <w:pStyle w:val="ab"/>
        <w:numPr>
          <w:ilvl w:val="0"/>
          <w:numId w:val="87"/>
        </w:numPr>
        <w:jc w:val="both"/>
        <w:rPr>
          <w:sz w:val="28"/>
          <w:szCs w:val="28"/>
        </w:rPr>
      </w:pPr>
      <w:r w:rsidRPr="00503447">
        <w:rPr>
          <w:sz w:val="28"/>
          <w:szCs w:val="28"/>
        </w:rPr>
        <w:t xml:space="preserve">Влада як явище суспільного життя. Принцип розподілу державної влади та її історичні форми. </w:t>
      </w:r>
    </w:p>
    <w:p w:rsidR="00902F66" w:rsidRPr="00503447" w:rsidRDefault="00902F66" w:rsidP="00902F66">
      <w:pPr>
        <w:pStyle w:val="ab"/>
        <w:numPr>
          <w:ilvl w:val="0"/>
          <w:numId w:val="87"/>
        </w:numPr>
        <w:jc w:val="both"/>
        <w:rPr>
          <w:sz w:val="28"/>
          <w:szCs w:val="28"/>
        </w:rPr>
      </w:pPr>
      <w:r w:rsidRPr="00503447">
        <w:rPr>
          <w:sz w:val="28"/>
          <w:szCs w:val="28"/>
        </w:rPr>
        <w:t xml:space="preserve">Державна влада як вища форма політичної влади, її основні функції. </w:t>
      </w:r>
    </w:p>
    <w:p w:rsidR="00902F66" w:rsidRPr="00503447" w:rsidRDefault="00902F66" w:rsidP="00902F66">
      <w:pPr>
        <w:pStyle w:val="ab"/>
        <w:numPr>
          <w:ilvl w:val="0"/>
          <w:numId w:val="87"/>
        </w:numPr>
        <w:jc w:val="both"/>
        <w:rPr>
          <w:sz w:val="28"/>
          <w:szCs w:val="28"/>
        </w:rPr>
      </w:pPr>
      <w:r w:rsidRPr="00503447">
        <w:rPr>
          <w:sz w:val="28"/>
          <w:szCs w:val="28"/>
        </w:rPr>
        <w:t xml:space="preserve"> Політичні режими як способи реалізації політичної влади. Основні види політичних режимів (демократичний, ліберальний, тоталітарний, авторитарний), їх характеристика. </w:t>
      </w:r>
    </w:p>
    <w:p w:rsidR="00902F66" w:rsidRPr="00503447" w:rsidRDefault="00902F66" w:rsidP="00902F66">
      <w:pPr>
        <w:pStyle w:val="ab"/>
        <w:numPr>
          <w:ilvl w:val="0"/>
          <w:numId w:val="87"/>
        </w:numPr>
        <w:jc w:val="both"/>
        <w:rPr>
          <w:sz w:val="28"/>
          <w:szCs w:val="28"/>
        </w:rPr>
      </w:pPr>
      <w:r w:rsidRPr="00503447">
        <w:rPr>
          <w:sz w:val="28"/>
          <w:szCs w:val="28"/>
        </w:rPr>
        <w:t xml:space="preserve">Основні технології здійснення політичної влади (з допомогою правових норм, умовляння, політтехнологій, маніпулювання), шляхи їх реалізації. Що Ви розумієте під поняттям «адмінресурс»? </w:t>
      </w:r>
    </w:p>
    <w:p w:rsidR="00902F66" w:rsidRDefault="00902F66" w:rsidP="00902F66">
      <w:pPr>
        <w:pStyle w:val="ab"/>
        <w:numPr>
          <w:ilvl w:val="0"/>
          <w:numId w:val="87"/>
        </w:numPr>
        <w:jc w:val="both"/>
        <w:rPr>
          <w:sz w:val="28"/>
          <w:szCs w:val="28"/>
        </w:rPr>
      </w:pPr>
      <w:r w:rsidRPr="00503447">
        <w:rPr>
          <w:sz w:val="28"/>
          <w:szCs w:val="28"/>
        </w:rPr>
        <w:t xml:space="preserve">Визначте сутність, структуру та функції політичної системи суспільства. </w:t>
      </w:r>
    </w:p>
    <w:p w:rsidR="00902F66" w:rsidRPr="00503447" w:rsidRDefault="00902F66" w:rsidP="00902F66">
      <w:pPr>
        <w:pStyle w:val="ab"/>
        <w:numPr>
          <w:ilvl w:val="0"/>
          <w:numId w:val="87"/>
        </w:numPr>
        <w:jc w:val="both"/>
        <w:rPr>
          <w:sz w:val="28"/>
          <w:szCs w:val="28"/>
        </w:rPr>
      </w:pPr>
      <w:r w:rsidRPr="00503447">
        <w:rPr>
          <w:sz w:val="28"/>
          <w:szCs w:val="28"/>
        </w:rPr>
        <w:t xml:space="preserve">Держава – основний політичний інститут управління суспільством, найважливіший елемент політичної системи. </w:t>
      </w:r>
    </w:p>
    <w:p w:rsidR="00902F66" w:rsidRPr="00503447" w:rsidRDefault="00902F66" w:rsidP="00902F66">
      <w:pPr>
        <w:pStyle w:val="ab"/>
        <w:numPr>
          <w:ilvl w:val="0"/>
          <w:numId w:val="87"/>
        </w:numPr>
        <w:jc w:val="both"/>
        <w:rPr>
          <w:sz w:val="28"/>
          <w:szCs w:val="28"/>
        </w:rPr>
      </w:pPr>
      <w:r w:rsidRPr="00503447">
        <w:rPr>
          <w:sz w:val="28"/>
          <w:szCs w:val="28"/>
        </w:rPr>
        <w:t xml:space="preserve">Форми державного правління (монархія, республіка) і державного (територіального) устрою (унітарна, федеративна, конфедеративна), їх характеристика. </w:t>
      </w:r>
    </w:p>
    <w:p w:rsidR="00902F66" w:rsidRPr="00503447" w:rsidRDefault="00902F66" w:rsidP="00902F66">
      <w:pPr>
        <w:pStyle w:val="ab"/>
        <w:numPr>
          <w:ilvl w:val="0"/>
          <w:numId w:val="87"/>
        </w:numPr>
        <w:jc w:val="both"/>
        <w:rPr>
          <w:sz w:val="28"/>
          <w:szCs w:val="28"/>
        </w:rPr>
      </w:pPr>
      <w:r w:rsidRPr="00503447">
        <w:rPr>
          <w:sz w:val="28"/>
          <w:szCs w:val="28"/>
        </w:rPr>
        <w:t xml:space="preserve">Визначте основні ознаки правової держави, розкрийте їх зміст. </w:t>
      </w:r>
    </w:p>
    <w:p w:rsidR="00902F66" w:rsidRPr="00503447" w:rsidRDefault="00902F66" w:rsidP="00902F66">
      <w:pPr>
        <w:pStyle w:val="ab"/>
        <w:numPr>
          <w:ilvl w:val="0"/>
          <w:numId w:val="87"/>
        </w:numPr>
        <w:jc w:val="both"/>
        <w:rPr>
          <w:sz w:val="28"/>
          <w:szCs w:val="28"/>
        </w:rPr>
      </w:pPr>
      <w:r w:rsidRPr="00503447">
        <w:rPr>
          <w:sz w:val="28"/>
          <w:szCs w:val="28"/>
        </w:rPr>
        <w:t xml:space="preserve">Держава і громадянське суспільство: діалектика їх взаємозв’язку. </w:t>
      </w:r>
    </w:p>
    <w:p w:rsidR="00902F66" w:rsidRPr="00503447" w:rsidRDefault="00902F66" w:rsidP="00902F66">
      <w:pPr>
        <w:pStyle w:val="ab"/>
        <w:numPr>
          <w:ilvl w:val="0"/>
          <w:numId w:val="87"/>
        </w:numPr>
        <w:jc w:val="both"/>
        <w:rPr>
          <w:sz w:val="28"/>
          <w:szCs w:val="28"/>
        </w:rPr>
      </w:pPr>
      <w:r w:rsidRPr="00503447">
        <w:rPr>
          <w:sz w:val="28"/>
          <w:szCs w:val="28"/>
        </w:rPr>
        <w:t xml:space="preserve"> Політичні партії і партійні системи: їх сутність та місце у політичній системі суспільства (масові і кадрові партії; правлячі і опозиційні; ліві, праві, центристські; їх реєстрація і фінансування; однопартійні, двопартійні, багатопартійні системи). </w:t>
      </w:r>
    </w:p>
    <w:p w:rsidR="00902F66" w:rsidRPr="00503447" w:rsidRDefault="00902F66" w:rsidP="00902F66">
      <w:pPr>
        <w:pStyle w:val="ab"/>
        <w:numPr>
          <w:ilvl w:val="0"/>
          <w:numId w:val="87"/>
        </w:numPr>
        <w:jc w:val="both"/>
        <w:rPr>
          <w:sz w:val="28"/>
          <w:szCs w:val="28"/>
        </w:rPr>
      </w:pPr>
      <w:r w:rsidRPr="00503447">
        <w:rPr>
          <w:sz w:val="28"/>
          <w:szCs w:val="28"/>
        </w:rPr>
        <w:t xml:space="preserve"> Громадянське суспільство: поняття та особливості. Проблеми становлення в сучасній Україні. </w:t>
      </w:r>
    </w:p>
    <w:p w:rsidR="00902F66" w:rsidRPr="00503447" w:rsidRDefault="00902F66" w:rsidP="00902F66">
      <w:pPr>
        <w:pStyle w:val="ab"/>
        <w:numPr>
          <w:ilvl w:val="0"/>
          <w:numId w:val="87"/>
        </w:numPr>
        <w:jc w:val="both"/>
        <w:rPr>
          <w:sz w:val="28"/>
          <w:szCs w:val="28"/>
        </w:rPr>
      </w:pPr>
      <w:r w:rsidRPr="00503447">
        <w:rPr>
          <w:sz w:val="28"/>
          <w:szCs w:val="28"/>
        </w:rPr>
        <w:t xml:space="preserve">Громадські організації та рухи, їх роль і місце у політичній системі суспільства. </w:t>
      </w:r>
    </w:p>
    <w:p w:rsidR="00902F66" w:rsidRDefault="00902F66" w:rsidP="00902F66">
      <w:pPr>
        <w:pStyle w:val="ab"/>
        <w:numPr>
          <w:ilvl w:val="0"/>
          <w:numId w:val="87"/>
        </w:numPr>
        <w:jc w:val="both"/>
        <w:rPr>
          <w:sz w:val="28"/>
          <w:szCs w:val="28"/>
        </w:rPr>
      </w:pPr>
      <w:r w:rsidRPr="00503447">
        <w:rPr>
          <w:sz w:val="28"/>
          <w:szCs w:val="28"/>
        </w:rPr>
        <w:t xml:space="preserve">Політична свідомість і політична культура як важливі елементи політичної системи (рівні політичної свідомості, типи політичної культури). </w:t>
      </w:r>
    </w:p>
    <w:p w:rsidR="00902F66" w:rsidRPr="00503447" w:rsidRDefault="00902F66" w:rsidP="00902F66">
      <w:pPr>
        <w:pStyle w:val="ab"/>
        <w:numPr>
          <w:ilvl w:val="0"/>
          <w:numId w:val="87"/>
        </w:numPr>
        <w:jc w:val="both"/>
        <w:rPr>
          <w:sz w:val="28"/>
          <w:szCs w:val="28"/>
        </w:rPr>
      </w:pPr>
      <w:r w:rsidRPr="00503447">
        <w:rPr>
          <w:sz w:val="28"/>
          <w:szCs w:val="28"/>
        </w:rPr>
        <w:t xml:space="preserve">Політична ідеологія як найважливіший стрижень політичної свідомості людини, її структура (ідея, гіпотеза, концепція, теорія, ідеал, гасло, програма політичного розвитку). </w:t>
      </w:r>
    </w:p>
    <w:p w:rsidR="00902F66" w:rsidRPr="00503447" w:rsidRDefault="00902F66" w:rsidP="00902F66">
      <w:pPr>
        <w:pStyle w:val="ab"/>
        <w:numPr>
          <w:ilvl w:val="0"/>
          <w:numId w:val="87"/>
        </w:numPr>
        <w:jc w:val="both"/>
        <w:rPr>
          <w:sz w:val="28"/>
          <w:szCs w:val="28"/>
        </w:rPr>
      </w:pPr>
      <w:r w:rsidRPr="00503447">
        <w:rPr>
          <w:sz w:val="28"/>
          <w:szCs w:val="28"/>
        </w:rPr>
        <w:t xml:space="preserve">Основні історичні етапи становлення державності України (короткий огляд). </w:t>
      </w:r>
    </w:p>
    <w:p w:rsidR="00902F66" w:rsidRPr="00503447" w:rsidRDefault="00902F66" w:rsidP="00902F66">
      <w:pPr>
        <w:pStyle w:val="ab"/>
        <w:numPr>
          <w:ilvl w:val="0"/>
          <w:numId w:val="87"/>
        </w:numPr>
        <w:jc w:val="both"/>
        <w:rPr>
          <w:sz w:val="28"/>
          <w:szCs w:val="28"/>
        </w:rPr>
      </w:pPr>
      <w:r w:rsidRPr="00503447">
        <w:rPr>
          <w:sz w:val="28"/>
          <w:szCs w:val="28"/>
        </w:rPr>
        <w:t xml:space="preserve">Особливості структури і функціонування політичної системи України, перспектива її реформування. Висловіть своє особисте бачення стосовно політичної реформи в Україні. </w:t>
      </w:r>
    </w:p>
    <w:p w:rsidR="00902F66" w:rsidRPr="00503447" w:rsidRDefault="00902F66" w:rsidP="00902F66">
      <w:pPr>
        <w:pStyle w:val="ab"/>
        <w:numPr>
          <w:ilvl w:val="0"/>
          <w:numId w:val="87"/>
        </w:numPr>
        <w:jc w:val="both"/>
        <w:rPr>
          <w:sz w:val="28"/>
          <w:szCs w:val="28"/>
        </w:rPr>
      </w:pPr>
      <w:r w:rsidRPr="00503447">
        <w:rPr>
          <w:sz w:val="28"/>
          <w:szCs w:val="28"/>
        </w:rPr>
        <w:lastRenderedPageBreak/>
        <w:t xml:space="preserve">Система та принципи виборів, їх роль у політичному житті України (вибори депутатів усіх рівнів, вибори президента України; пропорційна, мажоритарна та змішана системи, їх сутність). </w:t>
      </w:r>
    </w:p>
    <w:p w:rsidR="00902F66" w:rsidRPr="00503447" w:rsidRDefault="00902F66" w:rsidP="00902F66">
      <w:pPr>
        <w:pStyle w:val="ab"/>
        <w:numPr>
          <w:ilvl w:val="0"/>
          <w:numId w:val="87"/>
        </w:numPr>
        <w:jc w:val="both"/>
        <w:rPr>
          <w:sz w:val="28"/>
          <w:szCs w:val="28"/>
        </w:rPr>
      </w:pPr>
      <w:r w:rsidRPr="00503447">
        <w:rPr>
          <w:sz w:val="28"/>
          <w:szCs w:val="28"/>
        </w:rPr>
        <w:t xml:space="preserve">Політична соціалізація особи: поняття, чинники та напрями. </w:t>
      </w:r>
    </w:p>
    <w:p w:rsidR="00902F66" w:rsidRPr="00503447" w:rsidRDefault="00902F66" w:rsidP="00902F66">
      <w:pPr>
        <w:pStyle w:val="ab"/>
        <w:numPr>
          <w:ilvl w:val="0"/>
          <w:numId w:val="87"/>
        </w:numPr>
        <w:jc w:val="both"/>
        <w:rPr>
          <w:sz w:val="28"/>
          <w:szCs w:val="28"/>
        </w:rPr>
      </w:pPr>
      <w:r w:rsidRPr="00503447">
        <w:rPr>
          <w:sz w:val="28"/>
          <w:szCs w:val="28"/>
        </w:rPr>
        <w:t xml:space="preserve">Політичні еліти: сутність, типологія та механізм формування. Елітарні концепції Г. Моски, В. Парето, Р. Міхельса. </w:t>
      </w:r>
    </w:p>
    <w:p w:rsidR="00902F66" w:rsidRPr="00503447" w:rsidRDefault="00902F66" w:rsidP="00902F66">
      <w:pPr>
        <w:pStyle w:val="ab"/>
        <w:numPr>
          <w:ilvl w:val="0"/>
          <w:numId w:val="87"/>
        </w:numPr>
        <w:jc w:val="both"/>
        <w:rPr>
          <w:sz w:val="28"/>
          <w:szCs w:val="28"/>
        </w:rPr>
      </w:pPr>
      <w:r w:rsidRPr="00503447">
        <w:rPr>
          <w:sz w:val="28"/>
          <w:szCs w:val="28"/>
        </w:rPr>
        <w:t xml:space="preserve">Природа, концепції та класифікація політичного лідерства. </w:t>
      </w:r>
    </w:p>
    <w:p w:rsidR="00902F66" w:rsidRPr="00503447" w:rsidRDefault="00902F66" w:rsidP="00902F66">
      <w:pPr>
        <w:pStyle w:val="ab"/>
        <w:numPr>
          <w:ilvl w:val="0"/>
          <w:numId w:val="87"/>
        </w:numPr>
        <w:jc w:val="both"/>
        <w:rPr>
          <w:sz w:val="28"/>
          <w:szCs w:val="28"/>
        </w:rPr>
      </w:pPr>
      <w:r w:rsidRPr="00503447">
        <w:rPr>
          <w:sz w:val="28"/>
          <w:szCs w:val="28"/>
        </w:rPr>
        <w:t xml:space="preserve">Етнонаціональні процеси в сучасному світі: тенденції, проблеми, перспективи. </w:t>
      </w:r>
    </w:p>
    <w:p w:rsidR="00902F66" w:rsidRPr="00503447" w:rsidRDefault="00902F66" w:rsidP="00902F66">
      <w:pPr>
        <w:pStyle w:val="ab"/>
        <w:numPr>
          <w:ilvl w:val="0"/>
          <w:numId w:val="87"/>
        </w:numPr>
        <w:jc w:val="both"/>
        <w:rPr>
          <w:sz w:val="28"/>
          <w:szCs w:val="28"/>
        </w:rPr>
      </w:pPr>
      <w:r w:rsidRPr="00503447">
        <w:rPr>
          <w:sz w:val="28"/>
          <w:szCs w:val="28"/>
        </w:rPr>
        <w:t xml:space="preserve">Природа, місце і роль міжнародної політики та міжнародних відносин у житті сучасного суспільства. </w:t>
      </w:r>
    </w:p>
    <w:p w:rsidR="00902F66" w:rsidRPr="00503447" w:rsidRDefault="00902F66" w:rsidP="00902F66">
      <w:pPr>
        <w:pStyle w:val="ab"/>
        <w:numPr>
          <w:ilvl w:val="0"/>
          <w:numId w:val="87"/>
        </w:numPr>
        <w:jc w:val="both"/>
        <w:rPr>
          <w:sz w:val="28"/>
          <w:szCs w:val="28"/>
        </w:rPr>
      </w:pPr>
      <w:r w:rsidRPr="00503447">
        <w:rPr>
          <w:sz w:val="28"/>
          <w:szCs w:val="28"/>
        </w:rPr>
        <w:t xml:space="preserve">Міжнародні організації (урядові, неурядові, глобальні, групові, регіональні) та рухи, їх функції, завдання і тенденції розвитку в сучасному світі. </w:t>
      </w:r>
    </w:p>
    <w:p w:rsidR="00902F66" w:rsidRPr="00503447" w:rsidRDefault="00902F66" w:rsidP="00902F66">
      <w:pPr>
        <w:pStyle w:val="ab"/>
        <w:numPr>
          <w:ilvl w:val="0"/>
          <w:numId w:val="87"/>
        </w:numPr>
        <w:jc w:val="both"/>
        <w:rPr>
          <w:sz w:val="28"/>
          <w:szCs w:val="28"/>
        </w:rPr>
      </w:pPr>
      <w:r w:rsidRPr="00503447">
        <w:rPr>
          <w:sz w:val="28"/>
          <w:szCs w:val="28"/>
        </w:rPr>
        <w:t xml:space="preserve">Організація Об’єднаних Націй (ООН): історія створення, структура, повноваження, роль у міжнародному житті. Україна і ООН. </w:t>
      </w:r>
    </w:p>
    <w:p w:rsidR="00902F66" w:rsidRPr="00503447" w:rsidRDefault="00902F66" w:rsidP="00902F66">
      <w:pPr>
        <w:pStyle w:val="ab"/>
        <w:numPr>
          <w:ilvl w:val="0"/>
          <w:numId w:val="87"/>
        </w:numPr>
        <w:jc w:val="both"/>
        <w:rPr>
          <w:sz w:val="28"/>
          <w:szCs w:val="28"/>
        </w:rPr>
      </w:pPr>
      <w:r w:rsidRPr="00503447">
        <w:rPr>
          <w:sz w:val="28"/>
          <w:szCs w:val="28"/>
        </w:rPr>
        <w:t xml:space="preserve">Україна в системі сучасних міжнародних відносин та її місце в сучасному геополітичному просторі (Україна–ООН; Україна–ЄС; Україна– Рада Європи; Україна–СНД; Україна–Росія). </w:t>
      </w:r>
    </w:p>
    <w:p w:rsidR="00902F66" w:rsidRPr="00503447" w:rsidRDefault="00902F66" w:rsidP="00902F66">
      <w:pPr>
        <w:pStyle w:val="ab"/>
        <w:numPr>
          <w:ilvl w:val="0"/>
          <w:numId w:val="87"/>
        </w:numPr>
        <w:jc w:val="both"/>
        <w:rPr>
          <w:sz w:val="28"/>
          <w:szCs w:val="28"/>
        </w:rPr>
      </w:pPr>
      <w:r w:rsidRPr="00503447">
        <w:rPr>
          <w:sz w:val="28"/>
          <w:szCs w:val="28"/>
        </w:rPr>
        <w:t xml:space="preserve">Політичний конфлікт – постійно діюча форма боротьби за владу. Чи мають місце в житті сучасної України політичні конфлікти, що є причиною їх виникнення, шляхи їх розв’язання. </w:t>
      </w:r>
    </w:p>
    <w:p w:rsidR="00902F66" w:rsidRPr="00503447" w:rsidRDefault="00902F66" w:rsidP="00902F66">
      <w:pPr>
        <w:pStyle w:val="ab"/>
        <w:numPr>
          <w:ilvl w:val="0"/>
          <w:numId w:val="87"/>
        </w:numPr>
        <w:jc w:val="both"/>
        <w:rPr>
          <w:sz w:val="28"/>
          <w:szCs w:val="28"/>
        </w:rPr>
      </w:pPr>
      <w:r w:rsidRPr="00503447">
        <w:rPr>
          <w:sz w:val="28"/>
          <w:szCs w:val="28"/>
        </w:rPr>
        <w:t xml:space="preserve">Криза – вищий ступінь конфлікту (політична, конституційна, урядова, внутріпартійна). Соціально-політична катастрофа, її наслідки, шляхи розв’язання. </w:t>
      </w:r>
    </w:p>
    <w:p w:rsidR="00902F66" w:rsidRPr="00503447" w:rsidRDefault="00902F66" w:rsidP="00902F66">
      <w:pPr>
        <w:pStyle w:val="ab"/>
        <w:numPr>
          <w:ilvl w:val="0"/>
          <w:numId w:val="87"/>
        </w:numPr>
        <w:jc w:val="both"/>
        <w:rPr>
          <w:sz w:val="28"/>
          <w:szCs w:val="28"/>
        </w:rPr>
      </w:pPr>
      <w:r w:rsidRPr="00503447">
        <w:rPr>
          <w:sz w:val="28"/>
          <w:szCs w:val="28"/>
        </w:rPr>
        <w:t xml:space="preserve">Міжнародні конфлікти: причини виникнення та шляхи розв’язання. </w:t>
      </w:r>
    </w:p>
    <w:p w:rsidR="00902F66" w:rsidRPr="00503447" w:rsidRDefault="00902F66" w:rsidP="00902F66">
      <w:pPr>
        <w:pStyle w:val="ab"/>
        <w:numPr>
          <w:ilvl w:val="0"/>
          <w:numId w:val="87"/>
        </w:numPr>
        <w:jc w:val="both"/>
        <w:rPr>
          <w:sz w:val="28"/>
          <w:szCs w:val="28"/>
        </w:rPr>
      </w:pPr>
      <w:r w:rsidRPr="00503447">
        <w:rPr>
          <w:sz w:val="28"/>
          <w:szCs w:val="28"/>
        </w:rPr>
        <w:t xml:space="preserve">Глобальні проблеми сучасності та їх політологічний вимір, шляхи їх розв’язання. </w:t>
      </w:r>
    </w:p>
    <w:p w:rsidR="00902F66" w:rsidRPr="00503447" w:rsidRDefault="00902F66" w:rsidP="00902F66">
      <w:pPr>
        <w:pStyle w:val="ab"/>
        <w:numPr>
          <w:ilvl w:val="0"/>
          <w:numId w:val="87"/>
        </w:numPr>
        <w:jc w:val="both"/>
        <w:rPr>
          <w:sz w:val="28"/>
          <w:szCs w:val="28"/>
        </w:rPr>
      </w:pPr>
      <w:r w:rsidRPr="00503447">
        <w:rPr>
          <w:sz w:val="28"/>
          <w:szCs w:val="28"/>
        </w:rPr>
        <w:t xml:space="preserve">Тероризм – нова глобальна проблема сучасності: сутність та шляхи розв’язання. </w:t>
      </w:r>
    </w:p>
    <w:p w:rsidR="00902F66" w:rsidRDefault="00902F66" w:rsidP="00902F66">
      <w:pPr>
        <w:rPr>
          <w:lang w:val="uk-UA"/>
        </w:rPr>
      </w:pPr>
    </w:p>
    <w:p w:rsidR="00902F66" w:rsidRPr="00F855FD" w:rsidRDefault="00902F66" w:rsidP="00902F66">
      <w:pPr>
        <w:rPr>
          <w:lang w:val="uk-UA"/>
        </w:rPr>
      </w:pPr>
    </w:p>
    <w:p w:rsidR="00902F66" w:rsidRPr="00F16B3E" w:rsidRDefault="00902F66" w:rsidP="00902F66">
      <w:pPr>
        <w:spacing w:after="0" w:line="360" w:lineRule="auto"/>
        <w:jc w:val="both"/>
        <w:rPr>
          <w:rFonts w:ascii="Times New Roman" w:hAnsi="Times New Roman" w:cs="Times New Roman"/>
          <w:sz w:val="28"/>
          <w:szCs w:val="28"/>
          <w:lang w:val="uk-UA"/>
        </w:rPr>
      </w:pPr>
    </w:p>
    <w:p w:rsidR="00902F66" w:rsidRPr="007A0DC1" w:rsidRDefault="00902F66" w:rsidP="00902F66">
      <w:pPr>
        <w:spacing w:before="100" w:beforeAutospacing="1" w:after="100" w:afterAutospacing="1" w:line="360" w:lineRule="auto"/>
        <w:jc w:val="both"/>
        <w:rPr>
          <w:rFonts w:ascii="Times New Roman" w:hAnsi="Times New Roman"/>
          <w:sz w:val="28"/>
          <w:szCs w:val="28"/>
          <w:lang w:val="uk-UA"/>
        </w:rPr>
      </w:pPr>
    </w:p>
    <w:p w:rsidR="00902F66" w:rsidRDefault="00902F66" w:rsidP="00902F66"/>
    <w:p w:rsidR="00B22DA8" w:rsidRDefault="00B22DA8"/>
    <w:sectPr w:rsidR="00B22DA8" w:rsidSect="0099714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 Classic Pragmatica">
    <w:panose1 w:val="00000000000000000000"/>
    <w:charset w:val="CC"/>
    <w:family w:val="swiss"/>
    <w:notTrueType/>
    <w:pitch w:val="default"/>
    <w:sig w:usb0="00000201" w:usb1="00000000" w:usb2="00000000" w:usb3="00000000" w:csb0="00000004"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krainianBrushScript">
    <w:panose1 w:val="00000000000000000000"/>
    <w:charset w:val="00"/>
    <w:family w:val="roman"/>
    <w:notTrueType/>
    <w:pitch w:val="variable"/>
    <w:sig w:usb0="00000003" w:usb1="00000000" w:usb2="00000000" w:usb3="00000000" w:csb0="00000001" w:csb1="00000000"/>
  </w:font>
  <w:font w:name="Antiqua">
    <w:altName w:val="Times New Roman"/>
    <w:charset w:val="00"/>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1BE5"/>
    <w:multiLevelType w:val="singleLevel"/>
    <w:tmpl w:val="AE545D1A"/>
    <w:name w:val="WW8Num3"/>
    <w:lvl w:ilvl="0">
      <w:start w:val="1"/>
      <w:numFmt w:val="decimal"/>
      <w:lvlText w:val="%1)"/>
      <w:lvlJc w:val="left"/>
      <w:pPr>
        <w:tabs>
          <w:tab w:val="num" w:pos="960"/>
        </w:tabs>
        <w:ind w:left="960" w:hanging="360"/>
      </w:pPr>
      <w:rPr>
        <w:rFonts w:hint="default"/>
      </w:rPr>
    </w:lvl>
  </w:abstractNum>
  <w:abstractNum w:abstractNumId="1">
    <w:nsid w:val="01182D16"/>
    <w:multiLevelType w:val="hybridMultilevel"/>
    <w:tmpl w:val="E594DEDE"/>
    <w:lvl w:ilvl="0" w:tplc="7F404504">
      <w:start w:val="1"/>
      <w:numFmt w:val="decimal"/>
      <w:lvlText w:val="%1)"/>
      <w:lvlJc w:val="left"/>
      <w:pPr>
        <w:tabs>
          <w:tab w:val="num" w:pos="660"/>
        </w:tabs>
        <w:ind w:left="6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2C91AAD"/>
    <w:multiLevelType w:val="singleLevel"/>
    <w:tmpl w:val="2108892E"/>
    <w:lvl w:ilvl="0">
      <w:start w:val="1"/>
      <w:numFmt w:val="decimal"/>
      <w:lvlText w:val="%1)"/>
      <w:lvlJc w:val="left"/>
      <w:pPr>
        <w:tabs>
          <w:tab w:val="num" w:pos="1560"/>
        </w:tabs>
        <w:ind w:left="1560" w:hanging="360"/>
      </w:pPr>
      <w:rPr>
        <w:rFonts w:hint="default"/>
      </w:rPr>
    </w:lvl>
  </w:abstractNum>
  <w:abstractNum w:abstractNumId="3">
    <w:nsid w:val="030C2060"/>
    <w:multiLevelType w:val="singleLevel"/>
    <w:tmpl w:val="62D877F0"/>
    <w:lvl w:ilvl="0">
      <w:start w:val="1"/>
      <w:numFmt w:val="decimal"/>
      <w:lvlText w:val="%1)"/>
      <w:lvlJc w:val="left"/>
      <w:pPr>
        <w:tabs>
          <w:tab w:val="num" w:pos="1140"/>
        </w:tabs>
        <w:ind w:left="1140" w:hanging="360"/>
      </w:pPr>
      <w:rPr>
        <w:rFonts w:hint="default"/>
      </w:rPr>
    </w:lvl>
  </w:abstractNum>
  <w:abstractNum w:abstractNumId="4">
    <w:nsid w:val="042778B2"/>
    <w:multiLevelType w:val="singleLevel"/>
    <w:tmpl w:val="1B2E026C"/>
    <w:lvl w:ilvl="0">
      <w:start w:val="1"/>
      <w:numFmt w:val="decimal"/>
      <w:lvlText w:val="%1)"/>
      <w:lvlJc w:val="left"/>
      <w:pPr>
        <w:tabs>
          <w:tab w:val="num" w:pos="1020"/>
        </w:tabs>
        <w:ind w:left="1020" w:hanging="360"/>
      </w:pPr>
      <w:rPr>
        <w:rFonts w:hint="default"/>
      </w:rPr>
    </w:lvl>
  </w:abstractNum>
  <w:abstractNum w:abstractNumId="5">
    <w:nsid w:val="046B21B4"/>
    <w:multiLevelType w:val="singleLevel"/>
    <w:tmpl w:val="542218BA"/>
    <w:lvl w:ilvl="0">
      <w:start w:val="1"/>
      <w:numFmt w:val="decimal"/>
      <w:lvlText w:val="%1)"/>
      <w:lvlJc w:val="left"/>
      <w:pPr>
        <w:tabs>
          <w:tab w:val="num" w:pos="1140"/>
        </w:tabs>
        <w:ind w:left="1140" w:hanging="360"/>
      </w:pPr>
      <w:rPr>
        <w:rFonts w:hint="default"/>
      </w:rPr>
    </w:lvl>
  </w:abstractNum>
  <w:abstractNum w:abstractNumId="6">
    <w:nsid w:val="07061200"/>
    <w:multiLevelType w:val="singleLevel"/>
    <w:tmpl w:val="69FC43C8"/>
    <w:lvl w:ilvl="0">
      <w:start w:val="1"/>
      <w:numFmt w:val="decimal"/>
      <w:lvlText w:val="%1."/>
      <w:lvlJc w:val="left"/>
      <w:pPr>
        <w:tabs>
          <w:tab w:val="num" w:pos="661"/>
        </w:tabs>
        <w:ind w:left="0" w:firstLine="301"/>
      </w:pPr>
      <w:rPr>
        <w:b w:val="0"/>
        <w:i w:val="0"/>
      </w:rPr>
    </w:lvl>
  </w:abstractNum>
  <w:abstractNum w:abstractNumId="7">
    <w:nsid w:val="08BD632C"/>
    <w:multiLevelType w:val="singleLevel"/>
    <w:tmpl w:val="C646027E"/>
    <w:lvl w:ilvl="0">
      <w:start w:val="1"/>
      <w:numFmt w:val="decimal"/>
      <w:lvlText w:val="%1)"/>
      <w:lvlJc w:val="left"/>
      <w:pPr>
        <w:tabs>
          <w:tab w:val="num" w:pos="1230"/>
        </w:tabs>
        <w:ind w:left="1230" w:hanging="360"/>
      </w:pPr>
      <w:rPr>
        <w:rFonts w:hint="default"/>
      </w:rPr>
    </w:lvl>
  </w:abstractNum>
  <w:abstractNum w:abstractNumId="8">
    <w:nsid w:val="097219D0"/>
    <w:multiLevelType w:val="singleLevel"/>
    <w:tmpl w:val="D41AABB0"/>
    <w:lvl w:ilvl="0">
      <w:start w:val="1"/>
      <w:numFmt w:val="decimal"/>
      <w:lvlText w:val="%1)"/>
      <w:lvlJc w:val="left"/>
      <w:pPr>
        <w:tabs>
          <w:tab w:val="num" w:pos="1140"/>
        </w:tabs>
        <w:ind w:left="1140" w:hanging="360"/>
      </w:pPr>
      <w:rPr>
        <w:rFonts w:hint="default"/>
      </w:rPr>
    </w:lvl>
  </w:abstractNum>
  <w:abstractNum w:abstractNumId="9">
    <w:nsid w:val="099954E0"/>
    <w:multiLevelType w:val="singleLevel"/>
    <w:tmpl w:val="9B904CF2"/>
    <w:lvl w:ilvl="0">
      <w:start w:val="1"/>
      <w:numFmt w:val="decimal"/>
      <w:lvlText w:val="%1)"/>
      <w:lvlJc w:val="left"/>
      <w:pPr>
        <w:tabs>
          <w:tab w:val="num" w:pos="1380"/>
        </w:tabs>
        <w:ind w:left="1380" w:hanging="360"/>
      </w:pPr>
      <w:rPr>
        <w:rFonts w:hint="default"/>
      </w:rPr>
    </w:lvl>
  </w:abstractNum>
  <w:abstractNum w:abstractNumId="10">
    <w:nsid w:val="09EB24D2"/>
    <w:multiLevelType w:val="singleLevel"/>
    <w:tmpl w:val="7C0C4C16"/>
    <w:lvl w:ilvl="0">
      <w:start w:val="1"/>
      <w:numFmt w:val="decimal"/>
      <w:lvlText w:val="%1)"/>
      <w:lvlJc w:val="left"/>
      <w:pPr>
        <w:tabs>
          <w:tab w:val="num" w:pos="1080"/>
        </w:tabs>
        <w:ind w:left="1080" w:hanging="360"/>
      </w:pPr>
      <w:rPr>
        <w:rFonts w:hint="default"/>
      </w:rPr>
    </w:lvl>
  </w:abstractNum>
  <w:abstractNum w:abstractNumId="11">
    <w:nsid w:val="0A690096"/>
    <w:multiLevelType w:val="singleLevel"/>
    <w:tmpl w:val="E02473BC"/>
    <w:lvl w:ilvl="0">
      <w:start w:val="1"/>
      <w:numFmt w:val="decimal"/>
      <w:lvlText w:val="%1)"/>
      <w:lvlJc w:val="left"/>
      <w:pPr>
        <w:tabs>
          <w:tab w:val="num" w:pos="1140"/>
        </w:tabs>
        <w:ind w:left="1140" w:hanging="360"/>
      </w:pPr>
      <w:rPr>
        <w:rFonts w:hint="default"/>
      </w:rPr>
    </w:lvl>
  </w:abstractNum>
  <w:abstractNum w:abstractNumId="12">
    <w:nsid w:val="0AE51DD0"/>
    <w:multiLevelType w:val="singleLevel"/>
    <w:tmpl w:val="69FC43C8"/>
    <w:lvl w:ilvl="0">
      <w:start w:val="1"/>
      <w:numFmt w:val="decimal"/>
      <w:lvlText w:val="%1."/>
      <w:lvlJc w:val="left"/>
      <w:pPr>
        <w:tabs>
          <w:tab w:val="num" w:pos="661"/>
        </w:tabs>
        <w:ind w:left="0" w:firstLine="301"/>
      </w:pPr>
      <w:rPr>
        <w:b w:val="0"/>
        <w:i w:val="0"/>
      </w:rPr>
    </w:lvl>
  </w:abstractNum>
  <w:abstractNum w:abstractNumId="13">
    <w:nsid w:val="0C315990"/>
    <w:multiLevelType w:val="hybridMultilevel"/>
    <w:tmpl w:val="3D506F78"/>
    <w:lvl w:ilvl="0" w:tplc="682236BC">
      <w:start w:val="1"/>
      <w:numFmt w:val="decimal"/>
      <w:lvlText w:val="%1)"/>
      <w:lvlJc w:val="left"/>
      <w:pPr>
        <w:tabs>
          <w:tab w:val="num" w:pos="720"/>
        </w:tabs>
        <w:ind w:left="720" w:hanging="360"/>
      </w:pPr>
      <w:rPr>
        <w:rFonts w:cs="Times New Roman" w:hint="default"/>
      </w:rPr>
    </w:lvl>
    <w:lvl w:ilvl="1" w:tplc="3EC8D332" w:tentative="1">
      <w:start w:val="1"/>
      <w:numFmt w:val="lowerLetter"/>
      <w:lvlText w:val="%2."/>
      <w:lvlJc w:val="left"/>
      <w:pPr>
        <w:tabs>
          <w:tab w:val="num" w:pos="1440"/>
        </w:tabs>
        <w:ind w:left="1440" w:hanging="360"/>
      </w:pPr>
      <w:rPr>
        <w:rFonts w:cs="Times New Roman"/>
      </w:rPr>
    </w:lvl>
    <w:lvl w:ilvl="2" w:tplc="CCD6C9E4" w:tentative="1">
      <w:start w:val="1"/>
      <w:numFmt w:val="lowerRoman"/>
      <w:lvlText w:val="%3."/>
      <w:lvlJc w:val="right"/>
      <w:pPr>
        <w:tabs>
          <w:tab w:val="num" w:pos="2160"/>
        </w:tabs>
        <w:ind w:left="2160" w:hanging="180"/>
      </w:pPr>
      <w:rPr>
        <w:rFonts w:cs="Times New Roman"/>
      </w:rPr>
    </w:lvl>
    <w:lvl w:ilvl="3" w:tplc="AAD68580" w:tentative="1">
      <w:start w:val="1"/>
      <w:numFmt w:val="decimal"/>
      <w:lvlText w:val="%4."/>
      <w:lvlJc w:val="left"/>
      <w:pPr>
        <w:tabs>
          <w:tab w:val="num" w:pos="2880"/>
        </w:tabs>
        <w:ind w:left="2880" w:hanging="360"/>
      </w:pPr>
      <w:rPr>
        <w:rFonts w:cs="Times New Roman"/>
      </w:rPr>
    </w:lvl>
    <w:lvl w:ilvl="4" w:tplc="E990ED3A" w:tentative="1">
      <w:start w:val="1"/>
      <w:numFmt w:val="lowerLetter"/>
      <w:lvlText w:val="%5."/>
      <w:lvlJc w:val="left"/>
      <w:pPr>
        <w:tabs>
          <w:tab w:val="num" w:pos="3600"/>
        </w:tabs>
        <w:ind w:left="3600" w:hanging="360"/>
      </w:pPr>
      <w:rPr>
        <w:rFonts w:cs="Times New Roman"/>
      </w:rPr>
    </w:lvl>
    <w:lvl w:ilvl="5" w:tplc="51B4B760" w:tentative="1">
      <w:start w:val="1"/>
      <w:numFmt w:val="lowerRoman"/>
      <w:lvlText w:val="%6."/>
      <w:lvlJc w:val="right"/>
      <w:pPr>
        <w:tabs>
          <w:tab w:val="num" w:pos="4320"/>
        </w:tabs>
        <w:ind w:left="4320" w:hanging="180"/>
      </w:pPr>
      <w:rPr>
        <w:rFonts w:cs="Times New Roman"/>
      </w:rPr>
    </w:lvl>
    <w:lvl w:ilvl="6" w:tplc="62524FA2" w:tentative="1">
      <w:start w:val="1"/>
      <w:numFmt w:val="decimal"/>
      <w:lvlText w:val="%7."/>
      <w:lvlJc w:val="left"/>
      <w:pPr>
        <w:tabs>
          <w:tab w:val="num" w:pos="5040"/>
        </w:tabs>
        <w:ind w:left="5040" w:hanging="360"/>
      </w:pPr>
      <w:rPr>
        <w:rFonts w:cs="Times New Roman"/>
      </w:rPr>
    </w:lvl>
    <w:lvl w:ilvl="7" w:tplc="6952EDCE" w:tentative="1">
      <w:start w:val="1"/>
      <w:numFmt w:val="lowerLetter"/>
      <w:lvlText w:val="%8."/>
      <w:lvlJc w:val="left"/>
      <w:pPr>
        <w:tabs>
          <w:tab w:val="num" w:pos="5760"/>
        </w:tabs>
        <w:ind w:left="5760" w:hanging="360"/>
      </w:pPr>
      <w:rPr>
        <w:rFonts w:cs="Times New Roman"/>
      </w:rPr>
    </w:lvl>
    <w:lvl w:ilvl="8" w:tplc="9692E548" w:tentative="1">
      <w:start w:val="1"/>
      <w:numFmt w:val="lowerRoman"/>
      <w:lvlText w:val="%9."/>
      <w:lvlJc w:val="right"/>
      <w:pPr>
        <w:tabs>
          <w:tab w:val="num" w:pos="6480"/>
        </w:tabs>
        <w:ind w:left="6480" w:hanging="180"/>
      </w:pPr>
      <w:rPr>
        <w:rFonts w:cs="Times New Roman"/>
      </w:rPr>
    </w:lvl>
  </w:abstractNum>
  <w:abstractNum w:abstractNumId="14">
    <w:nsid w:val="0CA5491F"/>
    <w:multiLevelType w:val="singleLevel"/>
    <w:tmpl w:val="69FC43C8"/>
    <w:lvl w:ilvl="0">
      <w:start w:val="1"/>
      <w:numFmt w:val="decimal"/>
      <w:lvlText w:val="%1."/>
      <w:lvlJc w:val="left"/>
      <w:pPr>
        <w:tabs>
          <w:tab w:val="num" w:pos="661"/>
        </w:tabs>
        <w:ind w:left="0" w:firstLine="301"/>
      </w:pPr>
      <w:rPr>
        <w:b w:val="0"/>
        <w:i w:val="0"/>
      </w:rPr>
    </w:lvl>
  </w:abstractNum>
  <w:abstractNum w:abstractNumId="15">
    <w:nsid w:val="0CF53937"/>
    <w:multiLevelType w:val="singleLevel"/>
    <w:tmpl w:val="473429DE"/>
    <w:lvl w:ilvl="0">
      <w:start w:val="6"/>
      <w:numFmt w:val="decimal"/>
      <w:lvlText w:val="%1)"/>
      <w:lvlJc w:val="left"/>
      <w:pPr>
        <w:tabs>
          <w:tab w:val="num" w:pos="1035"/>
        </w:tabs>
        <w:ind w:left="1035" w:hanging="375"/>
      </w:pPr>
      <w:rPr>
        <w:rFonts w:hint="default"/>
      </w:rPr>
    </w:lvl>
  </w:abstractNum>
  <w:abstractNum w:abstractNumId="16">
    <w:nsid w:val="0D507796"/>
    <w:multiLevelType w:val="singleLevel"/>
    <w:tmpl w:val="D4D22C84"/>
    <w:lvl w:ilvl="0">
      <w:start w:val="1"/>
      <w:numFmt w:val="decimal"/>
      <w:lvlText w:val="%1)"/>
      <w:lvlJc w:val="left"/>
      <w:pPr>
        <w:tabs>
          <w:tab w:val="num" w:pos="1290"/>
        </w:tabs>
        <w:ind w:left="1290" w:hanging="360"/>
      </w:pPr>
      <w:rPr>
        <w:rFonts w:cs="Times New Roman" w:hint="default"/>
      </w:rPr>
    </w:lvl>
  </w:abstractNum>
  <w:abstractNum w:abstractNumId="17">
    <w:nsid w:val="0E0757B7"/>
    <w:multiLevelType w:val="hybridMultilevel"/>
    <w:tmpl w:val="53FC7288"/>
    <w:lvl w:ilvl="0" w:tplc="27E8791C">
      <w:start w:val="1"/>
      <w:numFmt w:val="decimal"/>
      <w:lvlText w:val="%1."/>
      <w:lvlJc w:val="left"/>
      <w:pPr>
        <w:tabs>
          <w:tab w:val="num" w:pos="720"/>
        </w:tabs>
        <w:ind w:left="720" w:hanging="360"/>
      </w:pPr>
      <w:rPr>
        <w:rFonts w:cs="Times New Roman" w:hint="default"/>
      </w:rPr>
    </w:lvl>
    <w:lvl w:ilvl="1" w:tplc="88A0DCF2">
      <w:start w:val="1"/>
      <w:numFmt w:val="decimal"/>
      <w:lvlText w:val="%2)"/>
      <w:lvlJc w:val="left"/>
      <w:pPr>
        <w:tabs>
          <w:tab w:val="num" w:pos="1440"/>
        </w:tabs>
        <w:ind w:left="1440" w:hanging="360"/>
      </w:pPr>
      <w:rPr>
        <w:rFonts w:cs="Times New Roman" w:hint="default"/>
      </w:rPr>
    </w:lvl>
    <w:lvl w:ilvl="2" w:tplc="AA98F630" w:tentative="1">
      <w:start w:val="1"/>
      <w:numFmt w:val="lowerRoman"/>
      <w:lvlText w:val="%3."/>
      <w:lvlJc w:val="right"/>
      <w:pPr>
        <w:tabs>
          <w:tab w:val="num" w:pos="2160"/>
        </w:tabs>
        <w:ind w:left="2160" w:hanging="180"/>
      </w:pPr>
      <w:rPr>
        <w:rFonts w:cs="Times New Roman"/>
      </w:rPr>
    </w:lvl>
    <w:lvl w:ilvl="3" w:tplc="4946840A" w:tentative="1">
      <w:start w:val="1"/>
      <w:numFmt w:val="decimal"/>
      <w:lvlText w:val="%4."/>
      <w:lvlJc w:val="left"/>
      <w:pPr>
        <w:tabs>
          <w:tab w:val="num" w:pos="2880"/>
        </w:tabs>
        <w:ind w:left="2880" w:hanging="360"/>
      </w:pPr>
      <w:rPr>
        <w:rFonts w:cs="Times New Roman"/>
      </w:rPr>
    </w:lvl>
    <w:lvl w:ilvl="4" w:tplc="E7A06616" w:tentative="1">
      <w:start w:val="1"/>
      <w:numFmt w:val="lowerLetter"/>
      <w:lvlText w:val="%5."/>
      <w:lvlJc w:val="left"/>
      <w:pPr>
        <w:tabs>
          <w:tab w:val="num" w:pos="3600"/>
        </w:tabs>
        <w:ind w:left="3600" w:hanging="360"/>
      </w:pPr>
      <w:rPr>
        <w:rFonts w:cs="Times New Roman"/>
      </w:rPr>
    </w:lvl>
    <w:lvl w:ilvl="5" w:tplc="C73E22BA" w:tentative="1">
      <w:start w:val="1"/>
      <w:numFmt w:val="lowerRoman"/>
      <w:lvlText w:val="%6."/>
      <w:lvlJc w:val="right"/>
      <w:pPr>
        <w:tabs>
          <w:tab w:val="num" w:pos="4320"/>
        </w:tabs>
        <w:ind w:left="4320" w:hanging="180"/>
      </w:pPr>
      <w:rPr>
        <w:rFonts w:cs="Times New Roman"/>
      </w:rPr>
    </w:lvl>
    <w:lvl w:ilvl="6" w:tplc="9DE4A952" w:tentative="1">
      <w:start w:val="1"/>
      <w:numFmt w:val="decimal"/>
      <w:lvlText w:val="%7."/>
      <w:lvlJc w:val="left"/>
      <w:pPr>
        <w:tabs>
          <w:tab w:val="num" w:pos="5040"/>
        </w:tabs>
        <w:ind w:left="5040" w:hanging="360"/>
      </w:pPr>
      <w:rPr>
        <w:rFonts w:cs="Times New Roman"/>
      </w:rPr>
    </w:lvl>
    <w:lvl w:ilvl="7" w:tplc="1A7A2E48" w:tentative="1">
      <w:start w:val="1"/>
      <w:numFmt w:val="lowerLetter"/>
      <w:lvlText w:val="%8."/>
      <w:lvlJc w:val="left"/>
      <w:pPr>
        <w:tabs>
          <w:tab w:val="num" w:pos="5760"/>
        </w:tabs>
        <w:ind w:left="5760" w:hanging="360"/>
      </w:pPr>
      <w:rPr>
        <w:rFonts w:cs="Times New Roman"/>
      </w:rPr>
    </w:lvl>
    <w:lvl w:ilvl="8" w:tplc="F8F20970" w:tentative="1">
      <w:start w:val="1"/>
      <w:numFmt w:val="lowerRoman"/>
      <w:lvlText w:val="%9."/>
      <w:lvlJc w:val="right"/>
      <w:pPr>
        <w:tabs>
          <w:tab w:val="num" w:pos="6480"/>
        </w:tabs>
        <w:ind w:left="6480" w:hanging="180"/>
      </w:pPr>
      <w:rPr>
        <w:rFonts w:cs="Times New Roman"/>
      </w:rPr>
    </w:lvl>
  </w:abstractNum>
  <w:abstractNum w:abstractNumId="18">
    <w:nsid w:val="12A049F4"/>
    <w:multiLevelType w:val="hybridMultilevel"/>
    <w:tmpl w:val="19089C8A"/>
    <w:lvl w:ilvl="0" w:tplc="5D10A1D0">
      <w:start w:val="1"/>
      <w:numFmt w:val="decimal"/>
      <w:lvlText w:val="%1)"/>
      <w:lvlJc w:val="left"/>
      <w:pPr>
        <w:tabs>
          <w:tab w:val="num" w:pos="720"/>
        </w:tabs>
        <w:ind w:left="720" w:hanging="360"/>
      </w:pPr>
      <w:rPr>
        <w:rFonts w:cs="Times New Roman" w:hint="default"/>
      </w:rPr>
    </w:lvl>
    <w:lvl w:ilvl="1" w:tplc="3AC64338">
      <w:start w:val="3"/>
      <w:numFmt w:val="decimal"/>
      <w:lvlText w:val="%2."/>
      <w:lvlJc w:val="left"/>
      <w:pPr>
        <w:tabs>
          <w:tab w:val="num" w:pos="1440"/>
        </w:tabs>
        <w:ind w:left="1440" w:hanging="360"/>
      </w:pPr>
      <w:rPr>
        <w:rFonts w:cs="Times New Roman" w:hint="default"/>
      </w:rPr>
    </w:lvl>
    <w:lvl w:ilvl="2" w:tplc="45949410">
      <w:start w:val="1"/>
      <w:numFmt w:val="decimal"/>
      <w:lvlText w:val="%3"/>
      <w:lvlJc w:val="left"/>
      <w:pPr>
        <w:tabs>
          <w:tab w:val="num" w:pos="2340"/>
        </w:tabs>
        <w:ind w:left="2340" w:hanging="360"/>
      </w:pPr>
      <w:rPr>
        <w:rFonts w:cs="Times New Roman" w:hint="default"/>
      </w:rPr>
    </w:lvl>
    <w:lvl w:ilvl="3" w:tplc="B97AF29C" w:tentative="1">
      <w:start w:val="1"/>
      <w:numFmt w:val="decimal"/>
      <w:lvlText w:val="%4."/>
      <w:lvlJc w:val="left"/>
      <w:pPr>
        <w:tabs>
          <w:tab w:val="num" w:pos="2880"/>
        </w:tabs>
        <w:ind w:left="2880" w:hanging="360"/>
      </w:pPr>
      <w:rPr>
        <w:rFonts w:cs="Times New Roman"/>
      </w:rPr>
    </w:lvl>
    <w:lvl w:ilvl="4" w:tplc="FDE4D5C8" w:tentative="1">
      <w:start w:val="1"/>
      <w:numFmt w:val="lowerLetter"/>
      <w:lvlText w:val="%5."/>
      <w:lvlJc w:val="left"/>
      <w:pPr>
        <w:tabs>
          <w:tab w:val="num" w:pos="3600"/>
        </w:tabs>
        <w:ind w:left="3600" w:hanging="360"/>
      </w:pPr>
      <w:rPr>
        <w:rFonts w:cs="Times New Roman"/>
      </w:rPr>
    </w:lvl>
    <w:lvl w:ilvl="5" w:tplc="0E808B76" w:tentative="1">
      <w:start w:val="1"/>
      <w:numFmt w:val="lowerRoman"/>
      <w:lvlText w:val="%6."/>
      <w:lvlJc w:val="right"/>
      <w:pPr>
        <w:tabs>
          <w:tab w:val="num" w:pos="4320"/>
        </w:tabs>
        <w:ind w:left="4320" w:hanging="180"/>
      </w:pPr>
      <w:rPr>
        <w:rFonts w:cs="Times New Roman"/>
      </w:rPr>
    </w:lvl>
    <w:lvl w:ilvl="6" w:tplc="D0468E9A" w:tentative="1">
      <w:start w:val="1"/>
      <w:numFmt w:val="decimal"/>
      <w:lvlText w:val="%7."/>
      <w:lvlJc w:val="left"/>
      <w:pPr>
        <w:tabs>
          <w:tab w:val="num" w:pos="5040"/>
        </w:tabs>
        <w:ind w:left="5040" w:hanging="360"/>
      </w:pPr>
      <w:rPr>
        <w:rFonts w:cs="Times New Roman"/>
      </w:rPr>
    </w:lvl>
    <w:lvl w:ilvl="7" w:tplc="0C3CCBB8" w:tentative="1">
      <w:start w:val="1"/>
      <w:numFmt w:val="lowerLetter"/>
      <w:lvlText w:val="%8."/>
      <w:lvlJc w:val="left"/>
      <w:pPr>
        <w:tabs>
          <w:tab w:val="num" w:pos="5760"/>
        </w:tabs>
        <w:ind w:left="5760" w:hanging="360"/>
      </w:pPr>
      <w:rPr>
        <w:rFonts w:cs="Times New Roman"/>
      </w:rPr>
    </w:lvl>
    <w:lvl w:ilvl="8" w:tplc="CDF49380" w:tentative="1">
      <w:start w:val="1"/>
      <w:numFmt w:val="lowerRoman"/>
      <w:lvlText w:val="%9."/>
      <w:lvlJc w:val="right"/>
      <w:pPr>
        <w:tabs>
          <w:tab w:val="num" w:pos="6480"/>
        </w:tabs>
        <w:ind w:left="6480" w:hanging="180"/>
      </w:pPr>
      <w:rPr>
        <w:rFonts w:cs="Times New Roman"/>
      </w:rPr>
    </w:lvl>
  </w:abstractNum>
  <w:abstractNum w:abstractNumId="19">
    <w:nsid w:val="13B7040B"/>
    <w:multiLevelType w:val="singleLevel"/>
    <w:tmpl w:val="9E22EED4"/>
    <w:lvl w:ilvl="0">
      <w:start w:val="1"/>
      <w:numFmt w:val="decimal"/>
      <w:lvlText w:val="%1)"/>
      <w:lvlJc w:val="left"/>
      <w:pPr>
        <w:tabs>
          <w:tab w:val="num" w:pos="1380"/>
        </w:tabs>
        <w:ind w:left="1380" w:hanging="360"/>
      </w:pPr>
      <w:rPr>
        <w:rFonts w:hint="default"/>
      </w:rPr>
    </w:lvl>
  </w:abstractNum>
  <w:abstractNum w:abstractNumId="20">
    <w:nsid w:val="1633482E"/>
    <w:multiLevelType w:val="singleLevel"/>
    <w:tmpl w:val="69FC43C8"/>
    <w:lvl w:ilvl="0">
      <w:start w:val="1"/>
      <w:numFmt w:val="decimal"/>
      <w:lvlText w:val="%1."/>
      <w:lvlJc w:val="left"/>
      <w:pPr>
        <w:tabs>
          <w:tab w:val="num" w:pos="661"/>
        </w:tabs>
        <w:ind w:left="0" w:firstLine="301"/>
      </w:pPr>
      <w:rPr>
        <w:b w:val="0"/>
        <w:i w:val="0"/>
      </w:rPr>
    </w:lvl>
  </w:abstractNum>
  <w:abstractNum w:abstractNumId="21">
    <w:nsid w:val="17AE2C15"/>
    <w:multiLevelType w:val="multilevel"/>
    <w:tmpl w:val="6EECD364"/>
    <w:lvl w:ilvl="0">
      <w:start w:val="1"/>
      <w:numFmt w:val="decimal"/>
      <w:lvlText w:val="%1)"/>
      <w:lvlJc w:val="left"/>
      <w:pPr>
        <w:tabs>
          <w:tab w:val="num" w:pos="1305"/>
        </w:tabs>
        <w:ind w:left="1305" w:hanging="360"/>
      </w:pPr>
      <w:rPr>
        <w:rFonts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180415EB"/>
    <w:multiLevelType w:val="hybridMultilevel"/>
    <w:tmpl w:val="E0D03A3A"/>
    <w:lvl w:ilvl="0" w:tplc="9030024C">
      <w:start w:val="1"/>
      <w:numFmt w:val="decimal"/>
      <w:lvlText w:val="%1)"/>
      <w:lvlJc w:val="left"/>
      <w:pPr>
        <w:tabs>
          <w:tab w:val="num" w:pos="720"/>
        </w:tabs>
        <w:ind w:left="720" w:hanging="360"/>
      </w:pPr>
      <w:rPr>
        <w:rFonts w:cs="Times New Roman" w:hint="default"/>
      </w:rPr>
    </w:lvl>
    <w:lvl w:ilvl="1" w:tplc="97BA2332" w:tentative="1">
      <w:start w:val="1"/>
      <w:numFmt w:val="lowerLetter"/>
      <w:lvlText w:val="%2."/>
      <w:lvlJc w:val="left"/>
      <w:pPr>
        <w:tabs>
          <w:tab w:val="num" w:pos="1440"/>
        </w:tabs>
        <w:ind w:left="1440" w:hanging="360"/>
      </w:pPr>
      <w:rPr>
        <w:rFonts w:cs="Times New Roman"/>
      </w:rPr>
    </w:lvl>
    <w:lvl w:ilvl="2" w:tplc="A1D01B90" w:tentative="1">
      <w:start w:val="1"/>
      <w:numFmt w:val="lowerRoman"/>
      <w:lvlText w:val="%3."/>
      <w:lvlJc w:val="right"/>
      <w:pPr>
        <w:tabs>
          <w:tab w:val="num" w:pos="2160"/>
        </w:tabs>
        <w:ind w:left="2160" w:hanging="180"/>
      </w:pPr>
      <w:rPr>
        <w:rFonts w:cs="Times New Roman"/>
      </w:rPr>
    </w:lvl>
    <w:lvl w:ilvl="3" w:tplc="D088ACF2" w:tentative="1">
      <w:start w:val="1"/>
      <w:numFmt w:val="decimal"/>
      <w:lvlText w:val="%4."/>
      <w:lvlJc w:val="left"/>
      <w:pPr>
        <w:tabs>
          <w:tab w:val="num" w:pos="2880"/>
        </w:tabs>
        <w:ind w:left="2880" w:hanging="360"/>
      </w:pPr>
      <w:rPr>
        <w:rFonts w:cs="Times New Roman"/>
      </w:rPr>
    </w:lvl>
    <w:lvl w:ilvl="4" w:tplc="3664F03C" w:tentative="1">
      <w:start w:val="1"/>
      <w:numFmt w:val="lowerLetter"/>
      <w:lvlText w:val="%5."/>
      <w:lvlJc w:val="left"/>
      <w:pPr>
        <w:tabs>
          <w:tab w:val="num" w:pos="3600"/>
        </w:tabs>
        <w:ind w:left="3600" w:hanging="360"/>
      </w:pPr>
      <w:rPr>
        <w:rFonts w:cs="Times New Roman"/>
      </w:rPr>
    </w:lvl>
    <w:lvl w:ilvl="5" w:tplc="DC68215E" w:tentative="1">
      <w:start w:val="1"/>
      <w:numFmt w:val="lowerRoman"/>
      <w:lvlText w:val="%6."/>
      <w:lvlJc w:val="right"/>
      <w:pPr>
        <w:tabs>
          <w:tab w:val="num" w:pos="4320"/>
        </w:tabs>
        <w:ind w:left="4320" w:hanging="180"/>
      </w:pPr>
      <w:rPr>
        <w:rFonts w:cs="Times New Roman"/>
      </w:rPr>
    </w:lvl>
    <w:lvl w:ilvl="6" w:tplc="66FEA554" w:tentative="1">
      <w:start w:val="1"/>
      <w:numFmt w:val="decimal"/>
      <w:lvlText w:val="%7."/>
      <w:lvlJc w:val="left"/>
      <w:pPr>
        <w:tabs>
          <w:tab w:val="num" w:pos="5040"/>
        </w:tabs>
        <w:ind w:left="5040" w:hanging="360"/>
      </w:pPr>
      <w:rPr>
        <w:rFonts w:cs="Times New Roman"/>
      </w:rPr>
    </w:lvl>
    <w:lvl w:ilvl="7" w:tplc="04C6990C" w:tentative="1">
      <w:start w:val="1"/>
      <w:numFmt w:val="lowerLetter"/>
      <w:lvlText w:val="%8."/>
      <w:lvlJc w:val="left"/>
      <w:pPr>
        <w:tabs>
          <w:tab w:val="num" w:pos="5760"/>
        </w:tabs>
        <w:ind w:left="5760" w:hanging="360"/>
      </w:pPr>
      <w:rPr>
        <w:rFonts w:cs="Times New Roman"/>
      </w:rPr>
    </w:lvl>
    <w:lvl w:ilvl="8" w:tplc="09C2CD28" w:tentative="1">
      <w:start w:val="1"/>
      <w:numFmt w:val="lowerRoman"/>
      <w:lvlText w:val="%9."/>
      <w:lvlJc w:val="right"/>
      <w:pPr>
        <w:tabs>
          <w:tab w:val="num" w:pos="6480"/>
        </w:tabs>
        <w:ind w:left="6480" w:hanging="180"/>
      </w:pPr>
      <w:rPr>
        <w:rFonts w:cs="Times New Roman"/>
      </w:rPr>
    </w:lvl>
  </w:abstractNum>
  <w:abstractNum w:abstractNumId="23">
    <w:nsid w:val="196D2666"/>
    <w:multiLevelType w:val="singleLevel"/>
    <w:tmpl w:val="69FC43C8"/>
    <w:lvl w:ilvl="0">
      <w:start w:val="1"/>
      <w:numFmt w:val="decimal"/>
      <w:lvlText w:val="%1."/>
      <w:lvlJc w:val="left"/>
      <w:pPr>
        <w:tabs>
          <w:tab w:val="num" w:pos="661"/>
        </w:tabs>
        <w:ind w:left="0" w:firstLine="301"/>
      </w:pPr>
      <w:rPr>
        <w:b w:val="0"/>
        <w:i w:val="0"/>
      </w:rPr>
    </w:lvl>
  </w:abstractNum>
  <w:abstractNum w:abstractNumId="24">
    <w:nsid w:val="197A1C05"/>
    <w:multiLevelType w:val="singleLevel"/>
    <w:tmpl w:val="69FC43C8"/>
    <w:lvl w:ilvl="0">
      <w:start w:val="1"/>
      <w:numFmt w:val="decimal"/>
      <w:lvlText w:val="%1."/>
      <w:lvlJc w:val="left"/>
      <w:pPr>
        <w:tabs>
          <w:tab w:val="num" w:pos="661"/>
        </w:tabs>
        <w:ind w:left="0" w:firstLine="301"/>
      </w:pPr>
      <w:rPr>
        <w:b w:val="0"/>
        <w:i w:val="0"/>
      </w:rPr>
    </w:lvl>
  </w:abstractNum>
  <w:abstractNum w:abstractNumId="25">
    <w:nsid w:val="19BD2EC7"/>
    <w:multiLevelType w:val="singleLevel"/>
    <w:tmpl w:val="69FC43C8"/>
    <w:lvl w:ilvl="0">
      <w:start w:val="1"/>
      <w:numFmt w:val="decimal"/>
      <w:lvlText w:val="%1."/>
      <w:lvlJc w:val="left"/>
      <w:pPr>
        <w:tabs>
          <w:tab w:val="num" w:pos="661"/>
        </w:tabs>
        <w:ind w:left="0" w:firstLine="301"/>
      </w:pPr>
      <w:rPr>
        <w:b w:val="0"/>
        <w:i w:val="0"/>
      </w:rPr>
    </w:lvl>
  </w:abstractNum>
  <w:abstractNum w:abstractNumId="26">
    <w:nsid w:val="1B7A494B"/>
    <w:multiLevelType w:val="hybridMultilevel"/>
    <w:tmpl w:val="623AA58E"/>
    <w:lvl w:ilvl="0" w:tplc="B5D4091C">
      <w:start w:val="1"/>
      <w:numFmt w:val="decimal"/>
      <w:lvlText w:val="%1)"/>
      <w:lvlJc w:val="left"/>
      <w:pPr>
        <w:tabs>
          <w:tab w:val="num" w:pos="720"/>
        </w:tabs>
        <w:ind w:left="720" w:hanging="360"/>
      </w:pPr>
      <w:rPr>
        <w:rFonts w:cs="Times New Roman" w:hint="default"/>
      </w:rPr>
    </w:lvl>
    <w:lvl w:ilvl="1" w:tplc="DF6A8900" w:tentative="1">
      <w:start w:val="1"/>
      <w:numFmt w:val="lowerLetter"/>
      <w:lvlText w:val="%2."/>
      <w:lvlJc w:val="left"/>
      <w:pPr>
        <w:tabs>
          <w:tab w:val="num" w:pos="1440"/>
        </w:tabs>
        <w:ind w:left="1440" w:hanging="360"/>
      </w:pPr>
      <w:rPr>
        <w:rFonts w:cs="Times New Roman"/>
      </w:rPr>
    </w:lvl>
    <w:lvl w:ilvl="2" w:tplc="6B6A4A12" w:tentative="1">
      <w:start w:val="1"/>
      <w:numFmt w:val="lowerRoman"/>
      <w:lvlText w:val="%3."/>
      <w:lvlJc w:val="right"/>
      <w:pPr>
        <w:tabs>
          <w:tab w:val="num" w:pos="2160"/>
        </w:tabs>
        <w:ind w:left="2160" w:hanging="180"/>
      </w:pPr>
      <w:rPr>
        <w:rFonts w:cs="Times New Roman"/>
      </w:rPr>
    </w:lvl>
    <w:lvl w:ilvl="3" w:tplc="E56CF698" w:tentative="1">
      <w:start w:val="1"/>
      <w:numFmt w:val="decimal"/>
      <w:lvlText w:val="%4."/>
      <w:lvlJc w:val="left"/>
      <w:pPr>
        <w:tabs>
          <w:tab w:val="num" w:pos="2880"/>
        </w:tabs>
        <w:ind w:left="2880" w:hanging="360"/>
      </w:pPr>
      <w:rPr>
        <w:rFonts w:cs="Times New Roman"/>
      </w:rPr>
    </w:lvl>
    <w:lvl w:ilvl="4" w:tplc="A6EC1F1E" w:tentative="1">
      <w:start w:val="1"/>
      <w:numFmt w:val="lowerLetter"/>
      <w:lvlText w:val="%5."/>
      <w:lvlJc w:val="left"/>
      <w:pPr>
        <w:tabs>
          <w:tab w:val="num" w:pos="3600"/>
        </w:tabs>
        <w:ind w:left="3600" w:hanging="360"/>
      </w:pPr>
      <w:rPr>
        <w:rFonts w:cs="Times New Roman"/>
      </w:rPr>
    </w:lvl>
    <w:lvl w:ilvl="5" w:tplc="33ACD524" w:tentative="1">
      <w:start w:val="1"/>
      <w:numFmt w:val="lowerRoman"/>
      <w:lvlText w:val="%6."/>
      <w:lvlJc w:val="right"/>
      <w:pPr>
        <w:tabs>
          <w:tab w:val="num" w:pos="4320"/>
        </w:tabs>
        <w:ind w:left="4320" w:hanging="180"/>
      </w:pPr>
      <w:rPr>
        <w:rFonts w:cs="Times New Roman"/>
      </w:rPr>
    </w:lvl>
    <w:lvl w:ilvl="6" w:tplc="8280F8D2" w:tentative="1">
      <w:start w:val="1"/>
      <w:numFmt w:val="decimal"/>
      <w:lvlText w:val="%7."/>
      <w:lvlJc w:val="left"/>
      <w:pPr>
        <w:tabs>
          <w:tab w:val="num" w:pos="5040"/>
        </w:tabs>
        <w:ind w:left="5040" w:hanging="360"/>
      </w:pPr>
      <w:rPr>
        <w:rFonts w:cs="Times New Roman"/>
      </w:rPr>
    </w:lvl>
    <w:lvl w:ilvl="7" w:tplc="3364D592" w:tentative="1">
      <w:start w:val="1"/>
      <w:numFmt w:val="lowerLetter"/>
      <w:lvlText w:val="%8."/>
      <w:lvlJc w:val="left"/>
      <w:pPr>
        <w:tabs>
          <w:tab w:val="num" w:pos="5760"/>
        </w:tabs>
        <w:ind w:left="5760" w:hanging="360"/>
      </w:pPr>
      <w:rPr>
        <w:rFonts w:cs="Times New Roman"/>
      </w:rPr>
    </w:lvl>
    <w:lvl w:ilvl="8" w:tplc="ECA4F572" w:tentative="1">
      <w:start w:val="1"/>
      <w:numFmt w:val="lowerRoman"/>
      <w:lvlText w:val="%9."/>
      <w:lvlJc w:val="right"/>
      <w:pPr>
        <w:tabs>
          <w:tab w:val="num" w:pos="6480"/>
        </w:tabs>
        <w:ind w:left="6480" w:hanging="180"/>
      </w:pPr>
      <w:rPr>
        <w:rFonts w:cs="Times New Roman"/>
      </w:rPr>
    </w:lvl>
  </w:abstractNum>
  <w:abstractNum w:abstractNumId="27">
    <w:nsid w:val="1C06598F"/>
    <w:multiLevelType w:val="singleLevel"/>
    <w:tmpl w:val="69FC43C8"/>
    <w:lvl w:ilvl="0">
      <w:start w:val="1"/>
      <w:numFmt w:val="decimal"/>
      <w:lvlText w:val="%1."/>
      <w:lvlJc w:val="left"/>
      <w:pPr>
        <w:tabs>
          <w:tab w:val="num" w:pos="661"/>
        </w:tabs>
        <w:ind w:left="0" w:firstLine="301"/>
      </w:pPr>
      <w:rPr>
        <w:b w:val="0"/>
        <w:i w:val="0"/>
      </w:rPr>
    </w:lvl>
  </w:abstractNum>
  <w:abstractNum w:abstractNumId="28">
    <w:nsid w:val="1C3670E7"/>
    <w:multiLevelType w:val="singleLevel"/>
    <w:tmpl w:val="69FC43C8"/>
    <w:lvl w:ilvl="0">
      <w:start w:val="1"/>
      <w:numFmt w:val="decimal"/>
      <w:lvlText w:val="%1."/>
      <w:lvlJc w:val="left"/>
      <w:pPr>
        <w:tabs>
          <w:tab w:val="num" w:pos="661"/>
        </w:tabs>
        <w:ind w:left="0" w:firstLine="301"/>
      </w:pPr>
      <w:rPr>
        <w:b w:val="0"/>
        <w:i w:val="0"/>
      </w:rPr>
    </w:lvl>
  </w:abstractNum>
  <w:abstractNum w:abstractNumId="29">
    <w:nsid w:val="1C8B45DF"/>
    <w:multiLevelType w:val="hybridMultilevel"/>
    <w:tmpl w:val="6638FDA0"/>
    <w:lvl w:ilvl="0" w:tplc="FFFFFFFF">
      <w:start w:val="1"/>
      <w:numFmt w:val="decimal"/>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9"/>
      <w:numFmt w:val="decimal"/>
      <w:lvlText w:val="%3."/>
      <w:lvlJc w:val="left"/>
      <w:pPr>
        <w:tabs>
          <w:tab w:val="num" w:pos="2340"/>
        </w:tabs>
        <w:ind w:left="2340" w:hanging="360"/>
      </w:pPr>
      <w:rPr>
        <w:rFonts w:cs="Times New Roman" w:hint="default"/>
      </w:rPr>
    </w:lvl>
    <w:lvl w:ilvl="3" w:tplc="7F5665AE">
      <w:start w:val="10"/>
      <w:numFmt w:val="bullet"/>
      <w:lvlText w:val="-"/>
      <w:lvlJc w:val="left"/>
      <w:pPr>
        <w:ind w:left="2880" w:hanging="360"/>
      </w:pPr>
      <w:rPr>
        <w:rFonts w:ascii="Times New Roman" w:eastAsiaTheme="minorHAnsi" w:hAnsi="Times New Roman" w:cs="Times New Roman" w:hint="default"/>
        <w:i/>
        <w:color w:val="000000"/>
        <w:sz w:val="28"/>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1E915563"/>
    <w:multiLevelType w:val="singleLevel"/>
    <w:tmpl w:val="E08AC5C2"/>
    <w:lvl w:ilvl="0">
      <w:start w:val="1"/>
      <w:numFmt w:val="decimal"/>
      <w:lvlText w:val="%1)"/>
      <w:lvlJc w:val="left"/>
      <w:pPr>
        <w:tabs>
          <w:tab w:val="num" w:pos="900"/>
        </w:tabs>
        <w:ind w:left="900" w:hanging="360"/>
      </w:pPr>
      <w:rPr>
        <w:rFonts w:hint="default"/>
      </w:rPr>
    </w:lvl>
  </w:abstractNum>
  <w:abstractNum w:abstractNumId="31">
    <w:nsid w:val="1F3F5DD6"/>
    <w:multiLevelType w:val="singleLevel"/>
    <w:tmpl w:val="563A6012"/>
    <w:lvl w:ilvl="0">
      <w:start w:val="1"/>
      <w:numFmt w:val="decimal"/>
      <w:lvlText w:val="%1)"/>
      <w:lvlJc w:val="left"/>
      <w:pPr>
        <w:tabs>
          <w:tab w:val="num" w:pos="960"/>
        </w:tabs>
        <w:ind w:left="960" w:hanging="360"/>
      </w:pPr>
      <w:rPr>
        <w:rFonts w:hint="default"/>
      </w:rPr>
    </w:lvl>
  </w:abstractNum>
  <w:abstractNum w:abstractNumId="32">
    <w:nsid w:val="1FFF3ED8"/>
    <w:multiLevelType w:val="singleLevel"/>
    <w:tmpl w:val="3CACFB34"/>
    <w:lvl w:ilvl="0">
      <w:start w:val="1"/>
      <w:numFmt w:val="decimal"/>
      <w:lvlText w:val="%1)"/>
      <w:lvlJc w:val="left"/>
      <w:pPr>
        <w:tabs>
          <w:tab w:val="num" w:pos="1230"/>
        </w:tabs>
        <w:ind w:left="1230" w:hanging="360"/>
      </w:pPr>
      <w:rPr>
        <w:rFonts w:hint="default"/>
      </w:rPr>
    </w:lvl>
  </w:abstractNum>
  <w:abstractNum w:abstractNumId="33">
    <w:nsid w:val="20743BBC"/>
    <w:multiLevelType w:val="hybridMultilevel"/>
    <w:tmpl w:val="27C2C22E"/>
    <w:lvl w:ilvl="0" w:tplc="728A91B0">
      <w:start w:val="1"/>
      <w:numFmt w:val="decimal"/>
      <w:lvlText w:val="%1)"/>
      <w:lvlJc w:val="left"/>
      <w:pPr>
        <w:tabs>
          <w:tab w:val="num" w:pos="810"/>
        </w:tabs>
        <w:ind w:left="810" w:hanging="360"/>
      </w:pPr>
      <w:rPr>
        <w:rFonts w:cs="Times New Roman" w:hint="default"/>
      </w:rPr>
    </w:lvl>
    <w:lvl w:ilvl="1" w:tplc="A1FCCBAC">
      <w:start w:val="1"/>
      <w:numFmt w:val="decimal"/>
      <w:lvlText w:val="%2."/>
      <w:lvlJc w:val="left"/>
      <w:pPr>
        <w:tabs>
          <w:tab w:val="num" w:pos="1530"/>
        </w:tabs>
        <w:ind w:left="1530" w:hanging="360"/>
      </w:pPr>
      <w:rPr>
        <w:rFonts w:cs="Times New Roman" w:hint="default"/>
      </w:rPr>
    </w:lvl>
    <w:lvl w:ilvl="2" w:tplc="3C6664B6" w:tentative="1">
      <w:start w:val="1"/>
      <w:numFmt w:val="lowerRoman"/>
      <w:lvlText w:val="%3."/>
      <w:lvlJc w:val="right"/>
      <w:pPr>
        <w:tabs>
          <w:tab w:val="num" w:pos="2250"/>
        </w:tabs>
        <w:ind w:left="2250" w:hanging="180"/>
      </w:pPr>
      <w:rPr>
        <w:rFonts w:cs="Times New Roman"/>
      </w:rPr>
    </w:lvl>
    <w:lvl w:ilvl="3" w:tplc="FC7E04A0" w:tentative="1">
      <w:start w:val="1"/>
      <w:numFmt w:val="decimal"/>
      <w:lvlText w:val="%4."/>
      <w:lvlJc w:val="left"/>
      <w:pPr>
        <w:tabs>
          <w:tab w:val="num" w:pos="2970"/>
        </w:tabs>
        <w:ind w:left="2970" w:hanging="360"/>
      </w:pPr>
      <w:rPr>
        <w:rFonts w:cs="Times New Roman"/>
      </w:rPr>
    </w:lvl>
    <w:lvl w:ilvl="4" w:tplc="DB866172" w:tentative="1">
      <w:start w:val="1"/>
      <w:numFmt w:val="lowerLetter"/>
      <w:lvlText w:val="%5."/>
      <w:lvlJc w:val="left"/>
      <w:pPr>
        <w:tabs>
          <w:tab w:val="num" w:pos="3690"/>
        </w:tabs>
        <w:ind w:left="3690" w:hanging="360"/>
      </w:pPr>
      <w:rPr>
        <w:rFonts w:cs="Times New Roman"/>
      </w:rPr>
    </w:lvl>
    <w:lvl w:ilvl="5" w:tplc="D2A000A6" w:tentative="1">
      <w:start w:val="1"/>
      <w:numFmt w:val="lowerRoman"/>
      <w:lvlText w:val="%6."/>
      <w:lvlJc w:val="right"/>
      <w:pPr>
        <w:tabs>
          <w:tab w:val="num" w:pos="4410"/>
        </w:tabs>
        <w:ind w:left="4410" w:hanging="180"/>
      </w:pPr>
      <w:rPr>
        <w:rFonts w:cs="Times New Roman"/>
      </w:rPr>
    </w:lvl>
    <w:lvl w:ilvl="6" w:tplc="1A0A6F20" w:tentative="1">
      <w:start w:val="1"/>
      <w:numFmt w:val="decimal"/>
      <w:lvlText w:val="%7."/>
      <w:lvlJc w:val="left"/>
      <w:pPr>
        <w:tabs>
          <w:tab w:val="num" w:pos="5130"/>
        </w:tabs>
        <w:ind w:left="5130" w:hanging="360"/>
      </w:pPr>
      <w:rPr>
        <w:rFonts w:cs="Times New Roman"/>
      </w:rPr>
    </w:lvl>
    <w:lvl w:ilvl="7" w:tplc="C194034A" w:tentative="1">
      <w:start w:val="1"/>
      <w:numFmt w:val="lowerLetter"/>
      <w:lvlText w:val="%8."/>
      <w:lvlJc w:val="left"/>
      <w:pPr>
        <w:tabs>
          <w:tab w:val="num" w:pos="5850"/>
        </w:tabs>
        <w:ind w:left="5850" w:hanging="360"/>
      </w:pPr>
      <w:rPr>
        <w:rFonts w:cs="Times New Roman"/>
      </w:rPr>
    </w:lvl>
    <w:lvl w:ilvl="8" w:tplc="9F90F768" w:tentative="1">
      <w:start w:val="1"/>
      <w:numFmt w:val="lowerRoman"/>
      <w:lvlText w:val="%9."/>
      <w:lvlJc w:val="right"/>
      <w:pPr>
        <w:tabs>
          <w:tab w:val="num" w:pos="6570"/>
        </w:tabs>
        <w:ind w:left="6570" w:hanging="180"/>
      </w:pPr>
      <w:rPr>
        <w:rFonts w:cs="Times New Roman"/>
      </w:rPr>
    </w:lvl>
  </w:abstractNum>
  <w:abstractNum w:abstractNumId="34">
    <w:nsid w:val="21E633DC"/>
    <w:multiLevelType w:val="singleLevel"/>
    <w:tmpl w:val="68A4DBB2"/>
    <w:lvl w:ilvl="0">
      <w:start w:val="1"/>
      <w:numFmt w:val="decimal"/>
      <w:lvlText w:val="%1)"/>
      <w:lvlJc w:val="left"/>
      <w:pPr>
        <w:tabs>
          <w:tab w:val="num" w:pos="1350"/>
        </w:tabs>
        <w:ind w:left="1350" w:hanging="360"/>
      </w:pPr>
      <w:rPr>
        <w:rFonts w:hint="default"/>
      </w:rPr>
    </w:lvl>
  </w:abstractNum>
  <w:abstractNum w:abstractNumId="35">
    <w:nsid w:val="2228160E"/>
    <w:multiLevelType w:val="singleLevel"/>
    <w:tmpl w:val="69FC43C8"/>
    <w:lvl w:ilvl="0">
      <w:start w:val="1"/>
      <w:numFmt w:val="decimal"/>
      <w:lvlText w:val="%1."/>
      <w:lvlJc w:val="left"/>
      <w:pPr>
        <w:tabs>
          <w:tab w:val="num" w:pos="661"/>
        </w:tabs>
        <w:ind w:left="0" w:firstLine="301"/>
      </w:pPr>
      <w:rPr>
        <w:b w:val="0"/>
        <w:i w:val="0"/>
      </w:rPr>
    </w:lvl>
  </w:abstractNum>
  <w:abstractNum w:abstractNumId="36">
    <w:nsid w:val="23DE2D86"/>
    <w:multiLevelType w:val="multilevel"/>
    <w:tmpl w:val="6EECD364"/>
    <w:lvl w:ilvl="0">
      <w:start w:val="1"/>
      <w:numFmt w:val="decimal"/>
      <w:lvlText w:val="%1)"/>
      <w:lvlJc w:val="left"/>
      <w:pPr>
        <w:tabs>
          <w:tab w:val="num" w:pos="1305"/>
        </w:tabs>
        <w:ind w:left="1305" w:hanging="360"/>
      </w:pPr>
      <w:rPr>
        <w:rFonts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271335AA"/>
    <w:multiLevelType w:val="singleLevel"/>
    <w:tmpl w:val="69FC43C8"/>
    <w:lvl w:ilvl="0">
      <w:start w:val="1"/>
      <w:numFmt w:val="decimal"/>
      <w:lvlText w:val="%1."/>
      <w:lvlJc w:val="left"/>
      <w:pPr>
        <w:tabs>
          <w:tab w:val="num" w:pos="661"/>
        </w:tabs>
        <w:ind w:left="0" w:firstLine="301"/>
      </w:pPr>
      <w:rPr>
        <w:b w:val="0"/>
        <w:i w:val="0"/>
      </w:rPr>
    </w:lvl>
  </w:abstractNum>
  <w:abstractNum w:abstractNumId="38">
    <w:nsid w:val="27AB00F0"/>
    <w:multiLevelType w:val="singleLevel"/>
    <w:tmpl w:val="69FC43C8"/>
    <w:lvl w:ilvl="0">
      <w:start w:val="1"/>
      <w:numFmt w:val="decimal"/>
      <w:lvlText w:val="%1."/>
      <w:lvlJc w:val="left"/>
      <w:pPr>
        <w:tabs>
          <w:tab w:val="num" w:pos="661"/>
        </w:tabs>
        <w:ind w:left="0" w:firstLine="301"/>
      </w:pPr>
      <w:rPr>
        <w:b w:val="0"/>
        <w:i w:val="0"/>
      </w:rPr>
    </w:lvl>
  </w:abstractNum>
  <w:abstractNum w:abstractNumId="39">
    <w:nsid w:val="27C61C09"/>
    <w:multiLevelType w:val="singleLevel"/>
    <w:tmpl w:val="7F404504"/>
    <w:lvl w:ilvl="0">
      <w:start w:val="1"/>
      <w:numFmt w:val="decimal"/>
      <w:lvlText w:val="%1)"/>
      <w:lvlJc w:val="left"/>
      <w:pPr>
        <w:tabs>
          <w:tab w:val="num" w:pos="660"/>
        </w:tabs>
        <w:ind w:left="660" w:hanging="360"/>
      </w:pPr>
      <w:rPr>
        <w:rFonts w:hint="default"/>
      </w:rPr>
    </w:lvl>
  </w:abstractNum>
  <w:abstractNum w:abstractNumId="40">
    <w:nsid w:val="2809174F"/>
    <w:multiLevelType w:val="singleLevel"/>
    <w:tmpl w:val="ACDE5898"/>
    <w:lvl w:ilvl="0">
      <w:start w:val="1"/>
      <w:numFmt w:val="decimal"/>
      <w:lvlText w:val="%1)"/>
      <w:lvlJc w:val="left"/>
      <w:pPr>
        <w:tabs>
          <w:tab w:val="num" w:pos="1440"/>
        </w:tabs>
        <w:ind w:left="1440" w:hanging="360"/>
      </w:pPr>
      <w:rPr>
        <w:rFonts w:hint="default"/>
      </w:rPr>
    </w:lvl>
  </w:abstractNum>
  <w:abstractNum w:abstractNumId="41">
    <w:nsid w:val="297C326B"/>
    <w:multiLevelType w:val="singleLevel"/>
    <w:tmpl w:val="023CF69C"/>
    <w:lvl w:ilvl="0">
      <w:start w:val="1"/>
      <w:numFmt w:val="decimal"/>
      <w:lvlText w:val="%1)"/>
      <w:lvlJc w:val="left"/>
      <w:pPr>
        <w:tabs>
          <w:tab w:val="num" w:pos="960"/>
        </w:tabs>
        <w:ind w:left="960" w:hanging="360"/>
      </w:pPr>
      <w:rPr>
        <w:rFonts w:hint="default"/>
      </w:rPr>
    </w:lvl>
  </w:abstractNum>
  <w:abstractNum w:abstractNumId="42">
    <w:nsid w:val="29B82D4E"/>
    <w:multiLevelType w:val="singleLevel"/>
    <w:tmpl w:val="74C08322"/>
    <w:lvl w:ilvl="0">
      <w:start w:val="1"/>
      <w:numFmt w:val="decimal"/>
      <w:lvlText w:val="%1)"/>
      <w:lvlJc w:val="left"/>
      <w:pPr>
        <w:tabs>
          <w:tab w:val="num" w:pos="1005"/>
        </w:tabs>
        <w:ind w:left="1005" w:hanging="360"/>
      </w:pPr>
      <w:rPr>
        <w:rFonts w:hint="default"/>
      </w:rPr>
    </w:lvl>
  </w:abstractNum>
  <w:abstractNum w:abstractNumId="43">
    <w:nsid w:val="35181B08"/>
    <w:multiLevelType w:val="singleLevel"/>
    <w:tmpl w:val="69FC43C8"/>
    <w:lvl w:ilvl="0">
      <w:start w:val="1"/>
      <w:numFmt w:val="decimal"/>
      <w:lvlText w:val="%1."/>
      <w:lvlJc w:val="left"/>
      <w:pPr>
        <w:tabs>
          <w:tab w:val="num" w:pos="661"/>
        </w:tabs>
        <w:ind w:left="0" w:firstLine="301"/>
      </w:pPr>
      <w:rPr>
        <w:b w:val="0"/>
        <w:i w:val="0"/>
      </w:rPr>
    </w:lvl>
  </w:abstractNum>
  <w:abstractNum w:abstractNumId="44">
    <w:nsid w:val="38030428"/>
    <w:multiLevelType w:val="multilevel"/>
    <w:tmpl w:val="A98035B0"/>
    <w:lvl w:ilvl="0">
      <w:start w:val="5"/>
      <w:numFmt w:val="decimal"/>
      <w:lvlText w:val=""/>
      <w:lvlJc w:val="left"/>
      <w:pPr>
        <w:tabs>
          <w:tab w:val="num" w:pos="360"/>
        </w:tabs>
        <w:ind w:left="360" w:hanging="360"/>
      </w:pPr>
      <w:rPr>
        <w:rFonts w:cs="Times New Roman" w:hint="default"/>
      </w:rPr>
    </w:lvl>
    <w:lvl w:ilvl="1">
      <w:start w:val="4"/>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45">
    <w:nsid w:val="387F24E8"/>
    <w:multiLevelType w:val="singleLevel"/>
    <w:tmpl w:val="69FC43C8"/>
    <w:lvl w:ilvl="0">
      <w:start w:val="1"/>
      <w:numFmt w:val="decimal"/>
      <w:lvlText w:val="%1."/>
      <w:lvlJc w:val="left"/>
      <w:pPr>
        <w:tabs>
          <w:tab w:val="num" w:pos="661"/>
        </w:tabs>
        <w:ind w:left="0" w:firstLine="301"/>
      </w:pPr>
      <w:rPr>
        <w:b w:val="0"/>
        <w:i w:val="0"/>
      </w:rPr>
    </w:lvl>
  </w:abstractNum>
  <w:abstractNum w:abstractNumId="46">
    <w:nsid w:val="38C05419"/>
    <w:multiLevelType w:val="hybridMultilevel"/>
    <w:tmpl w:val="85220D04"/>
    <w:lvl w:ilvl="0" w:tplc="38045A92">
      <w:start w:val="1"/>
      <w:numFmt w:val="decimal"/>
      <w:lvlText w:val="%1)"/>
      <w:lvlJc w:val="left"/>
      <w:pPr>
        <w:tabs>
          <w:tab w:val="num" w:pos="720"/>
        </w:tabs>
        <w:ind w:left="720" w:hanging="360"/>
      </w:pPr>
      <w:rPr>
        <w:rFonts w:cs="Times New Roman" w:hint="default"/>
      </w:rPr>
    </w:lvl>
    <w:lvl w:ilvl="1" w:tplc="07C2E348" w:tentative="1">
      <w:start w:val="1"/>
      <w:numFmt w:val="lowerLetter"/>
      <w:lvlText w:val="%2."/>
      <w:lvlJc w:val="left"/>
      <w:pPr>
        <w:tabs>
          <w:tab w:val="num" w:pos="1440"/>
        </w:tabs>
        <w:ind w:left="1440" w:hanging="360"/>
      </w:pPr>
      <w:rPr>
        <w:rFonts w:cs="Times New Roman"/>
      </w:rPr>
    </w:lvl>
    <w:lvl w:ilvl="2" w:tplc="FFF63F8E" w:tentative="1">
      <w:start w:val="1"/>
      <w:numFmt w:val="lowerRoman"/>
      <w:lvlText w:val="%3."/>
      <w:lvlJc w:val="right"/>
      <w:pPr>
        <w:tabs>
          <w:tab w:val="num" w:pos="2160"/>
        </w:tabs>
        <w:ind w:left="2160" w:hanging="180"/>
      </w:pPr>
      <w:rPr>
        <w:rFonts w:cs="Times New Roman"/>
      </w:rPr>
    </w:lvl>
    <w:lvl w:ilvl="3" w:tplc="BBDC91CE" w:tentative="1">
      <w:start w:val="1"/>
      <w:numFmt w:val="decimal"/>
      <w:lvlText w:val="%4."/>
      <w:lvlJc w:val="left"/>
      <w:pPr>
        <w:tabs>
          <w:tab w:val="num" w:pos="2880"/>
        </w:tabs>
        <w:ind w:left="2880" w:hanging="360"/>
      </w:pPr>
      <w:rPr>
        <w:rFonts w:cs="Times New Roman"/>
      </w:rPr>
    </w:lvl>
    <w:lvl w:ilvl="4" w:tplc="17E4EBF8" w:tentative="1">
      <w:start w:val="1"/>
      <w:numFmt w:val="lowerLetter"/>
      <w:lvlText w:val="%5."/>
      <w:lvlJc w:val="left"/>
      <w:pPr>
        <w:tabs>
          <w:tab w:val="num" w:pos="3600"/>
        </w:tabs>
        <w:ind w:left="3600" w:hanging="360"/>
      </w:pPr>
      <w:rPr>
        <w:rFonts w:cs="Times New Roman"/>
      </w:rPr>
    </w:lvl>
    <w:lvl w:ilvl="5" w:tplc="2930960C" w:tentative="1">
      <w:start w:val="1"/>
      <w:numFmt w:val="lowerRoman"/>
      <w:lvlText w:val="%6."/>
      <w:lvlJc w:val="right"/>
      <w:pPr>
        <w:tabs>
          <w:tab w:val="num" w:pos="4320"/>
        </w:tabs>
        <w:ind w:left="4320" w:hanging="180"/>
      </w:pPr>
      <w:rPr>
        <w:rFonts w:cs="Times New Roman"/>
      </w:rPr>
    </w:lvl>
    <w:lvl w:ilvl="6" w:tplc="EA660E4C" w:tentative="1">
      <w:start w:val="1"/>
      <w:numFmt w:val="decimal"/>
      <w:lvlText w:val="%7."/>
      <w:lvlJc w:val="left"/>
      <w:pPr>
        <w:tabs>
          <w:tab w:val="num" w:pos="5040"/>
        </w:tabs>
        <w:ind w:left="5040" w:hanging="360"/>
      </w:pPr>
      <w:rPr>
        <w:rFonts w:cs="Times New Roman"/>
      </w:rPr>
    </w:lvl>
    <w:lvl w:ilvl="7" w:tplc="B4CC7294" w:tentative="1">
      <w:start w:val="1"/>
      <w:numFmt w:val="lowerLetter"/>
      <w:lvlText w:val="%8."/>
      <w:lvlJc w:val="left"/>
      <w:pPr>
        <w:tabs>
          <w:tab w:val="num" w:pos="5760"/>
        </w:tabs>
        <w:ind w:left="5760" w:hanging="360"/>
      </w:pPr>
      <w:rPr>
        <w:rFonts w:cs="Times New Roman"/>
      </w:rPr>
    </w:lvl>
    <w:lvl w:ilvl="8" w:tplc="269EFA7E" w:tentative="1">
      <w:start w:val="1"/>
      <w:numFmt w:val="lowerRoman"/>
      <w:lvlText w:val="%9."/>
      <w:lvlJc w:val="right"/>
      <w:pPr>
        <w:tabs>
          <w:tab w:val="num" w:pos="6480"/>
        </w:tabs>
        <w:ind w:left="6480" w:hanging="180"/>
      </w:pPr>
      <w:rPr>
        <w:rFonts w:cs="Times New Roman"/>
      </w:rPr>
    </w:lvl>
  </w:abstractNum>
  <w:abstractNum w:abstractNumId="47">
    <w:nsid w:val="398F7590"/>
    <w:multiLevelType w:val="singleLevel"/>
    <w:tmpl w:val="69FC43C8"/>
    <w:lvl w:ilvl="0">
      <w:start w:val="1"/>
      <w:numFmt w:val="decimal"/>
      <w:lvlText w:val="%1."/>
      <w:lvlJc w:val="left"/>
      <w:pPr>
        <w:tabs>
          <w:tab w:val="num" w:pos="661"/>
        </w:tabs>
        <w:ind w:left="0" w:firstLine="301"/>
      </w:pPr>
      <w:rPr>
        <w:b w:val="0"/>
        <w:i w:val="0"/>
      </w:rPr>
    </w:lvl>
  </w:abstractNum>
  <w:abstractNum w:abstractNumId="48">
    <w:nsid w:val="3A730493"/>
    <w:multiLevelType w:val="singleLevel"/>
    <w:tmpl w:val="3474C4FC"/>
    <w:lvl w:ilvl="0">
      <w:start w:val="1"/>
      <w:numFmt w:val="decimal"/>
      <w:lvlText w:val="%1)"/>
      <w:lvlJc w:val="left"/>
      <w:pPr>
        <w:tabs>
          <w:tab w:val="num" w:pos="1140"/>
        </w:tabs>
        <w:ind w:left="1140" w:hanging="360"/>
      </w:pPr>
      <w:rPr>
        <w:rFonts w:hint="default"/>
      </w:rPr>
    </w:lvl>
  </w:abstractNum>
  <w:abstractNum w:abstractNumId="49">
    <w:nsid w:val="3A9475AF"/>
    <w:multiLevelType w:val="singleLevel"/>
    <w:tmpl w:val="F264A20A"/>
    <w:lvl w:ilvl="0">
      <w:start w:val="1"/>
      <w:numFmt w:val="decimal"/>
      <w:lvlText w:val="%1)"/>
      <w:lvlJc w:val="left"/>
      <w:pPr>
        <w:tabs>
          <w:tab w:val="num" w:pos="1140"/>
        </w:tabs>
        <w:ind w:left="1140" w:hanging="360"/>
      </w:pPr>
      <w:rPr>
        <w:rFonts w:hint="default"/>
      </w:rPr>
    </w:lvl>
  </w:abstractNum>
  <w:abstractNum w:abstractNumId="50">
    <w:nsid w:val="3AF04E3F"/>
    <w:multiLevelType w:val="singleLevel"/>
    <w:tmpl w:val="3F201D3C"/>
    <w:lvl w:ilvl="0">
      <w:start w:val="1"/>
      <w:numFmt w:val="decimal"/>
      <w:lvlText w:val="%1)"/>
      <w:lvlJc w:val="left"/>
      <w:pPr>
        <w:tabs>
          <w:tab w:val="num" w:pos="870"/>
        </w:tabs>
        <w:ind w:left="870" w:hanging="360"/>
      </w:pPr>
      <w:rPr>
        <w:rFonts w:hint="default"/>
      </w:rPr>
    </w:lvl>
  </w:abstractNum>
  <w:abstractNum w:abstractNumId="51">
    <w:nsid w:val="3BFA2E99"/>
    <w:multiLevelType w:val="singleLevel"/>
    <w:tmpl w:val="A4DE892A"/>
    <w:lvl w:ilvl="0">
      <w:start w:val="1"/>
      <w:numFmt w:val="decimal"/>
      <w:lvlText w:val="%1)"/>
      <w:lvlJc w:val="left"/>
      <w:pPr>
        <w:tabs>
          <w:tab w:val="num" w:pos="1305"/>
        </w:tabs>
        <w:ind w:left="1305" w:hanging="360"/>
      </w:pPr>
      <w:rPr>
        <w:rFonts w:hint="default"/>
      </w:rPr>
    </w:lvl>
  </w:abstractNum>
  <w:abstractNum w:abstractNumId="52">
    <w:nsid w:val="3C4D294C"/>
    <w:multiLevelType w:val="singleLevel"/>
    <w:tmpl w:val="69FC43C8"/>
    <w:lvl w:ilvl="0">
      <w:start w:val="1"/>
      <w:numFmt w:val="decimal"/>
      <w:lvlText w:val="%1."/>
      <w:lvlJc w:val="left"/>
      <w:pPr>
        <w:tabs>
          <w:tab w:val="num" w:pos="661"/>
        </w:tabs>
        <w:ind w:left="0" w:firstLine="301"/>
      </w:pPr>
      <w:rPr>
        <w:b w:val="0"/>
        <w:i w:val="0"/>
      </w:rPr>
    </w:lvl>
  </w:abstractNum>
  <w:abstractNum w:abstractNumId="53">
    <w:nsid w:val="3E475A28"/>
    <w:multiLevelType w:val="singleLevel"/>
    <w:tmpl w:val="E5BCF844"/>
    <w:lvl w:ilvl="0">
      <w:start w:val="1"/>
      <w:numFmt w:val="decimal"/>
      <w:lvlText w:val="%1)"/>
      <w:lvlJc w:val="left"/>
      <w:pPr>
        <w:tabs>
          <w:tab w:val="num" w:pos="1140"/>
        </w:tabs>
        <w:ind w:left="1140" w:hanging="360"/>
      </w:pPr>
      <w:rPr>
        <w:rFonts w:hint="default"/>
      </w:rPr>
    </w:lvl>
  </w:abstractNum>
  <w:abstractNum w:abstractNumId="54">
    <w:nsid w:val="3E5D3512"/>
    <w:multiLevelType w:val="singleLevel"/>
    <w:tmpl w:val="7DA49B08"/>
    <w:lvl w:ilvl="0">
      <w:start w:val="1"/>
      <w:numFmt w:val="decimal"/>
      <w:lvlText w:val="%1)"/>
      <w:lvlJc w:val="left"/>
      <w:pPr>
        <w:tabs>
          <w:tab w:val="num" w:pos="1020"/>
        </w:tabs>
        <w:ind w:left="1020" w:hanging="360"/>
      </w:pPr>
      <w:rPr>
        <w:rFonts w:hint="default"/>
      </w:rPr>
    </w:lvl>
  </w:abstractNum>
  <w:abstractNum w:abstractNumId="55">
    <w:nsid w:val="4005338D"/>
    <w:multiLevelType w:val="singleLevel"/>
    <w:tmpl w:val="E1D8E0FE"/>
    <w:lvl w:ilvl="0">
      <w:start w:val="1"/>
      <w:numFmt w:val="decimal"/>
      <w:lvlText w:val="%1)"/>
      <w:lvlJc w:val="left"/>
      <w:pPr>
        <w:tabs>
          <w:tab w:val="num" w:pos="1140"/>
        </w:tabs>
        <w:ind w:left="1140" w:hanging="360"/>
      </w:pPr>
      <w:rPr>
        <w:rFonts w:hint="default"/>
      </w:rPr>
    </w:lvl>
  </w:abstractNum>
  <w:abstractNum w:abstractNumId="56">
    <w:nsid w:val="40235185"/>
    <w:multiLevelType w:val="singleLevel"/>
    <w:tmpl w:val="69FC43C8"/>
    <w:lvl w:ilvl="0">
      <w:start w:val="1"/>
      <w:numFmt w:val="decimal"/>
      <w:lvlText w:val="%1."/>
      <w:lvlJc w:val="left"/>
      <w:pPr>
        <w:tabs>
          <w:tab w:val="num" w:pos="661"/>
        </w:tabs>
        <w:ind w:left="0" w:firstLine="301"/>
      </w:pPr>
      <w:rPr>
        <w:b w:val="0"/>
        <w:i w:val="0"/>
      </w:rPr>
    </w:lvl>
  </w:abstractNum>
  <w:abstractNum w:abstractNumId="57">
    <w:nsid w:val="45D41B46"/>
    <w:multiLevelType w:val="singleLevel"/>
    <w:tmpl w:val="69FC43C8"/>
    <w:lvl w:ilvl="0">
      <w:start w:val="1"/>
      <w:numFmt w:val="decimal"/>
      <w:lvlText w:val="%1."/>
      <w:lvlJc w:val="left"/>
      <w:pPr>
        <w:tabs>
          <w:tab w:val="num" w:pos="661"/>
        </w:tabs>
        <w:ind w:left="0" w:firstLine="301"/>
      </w:pPr>
      <w:rPr>
        <w:b w:val="0"/>
        <w:i w:val="0"/>
      </w:rPr>
    </w:lvl>
  </w:abstractNum>
  <w:abstractNum w:abstractNumId="58">
    <w:nsid w:val="48536343"/>
    <w:multiLevelType w:val="hybridMultilevel"/>
    <w:tmpl w:val="863E6DE8"/>
    <w:lvl w:ilvl="0" w:tplc="432C5FDC">
      <w:start w:val="1"/>
      <w:numFmt w:val="decimal"/>
      <w:lvlText w:val="%1)"/>
      <w:lvlJc w:val="left"/>
      <w:pPr>
        <w:tabs>
          <w:tab w:val="num" w:pos="855"/>
        </w:tabs>
        <w:ind w:left="855" w:hanging="360"/>
      </w:pPr>
      <w:rPr>
        <w:rFonts w:cs="Times New Roman" w:hint="default"/>
      </w:rPr>
    </w:lvl>
    <w:lvl w:ilvl="1" w:tplc="CDC45F1E" w:tentative="1">
      <w:start w:val="1"/>
      <w:numFmt w:val="lowerLetter"/>
      <w:lvlText w:val="%2."/>
      <w:lvlJc w:val="left"/>
      <w:pPr>
        <w:tabs>
          <w:tab w:val="num" w:pos="1440"/>
        </w:tabs>
        <w:ind w:left="1440" w:hanging="360"/>
      </w:pPr>
      <w:rPr>
        <w:rFonts w:cs="Times New Roman"/>
      </w:rPr>
    </w:lvl>
    <w:lvl w:ilvl="2" w:tplc="9698DE3A" w:tentative="1">
      <w:start w:val="1"/>
      <w:numFmt w:val="lowerRoman"/>
      <w:lvlText w:val="%3."/>
      <w:lvlJc w:val="right"/>
      <w:pPr>
        <w:tabs>
          <w:tab w:val="num" w:pos="2160"/>
        </w:tabs>
        <w:ind w:left="2160" w:hanging="180"/>
      </w:pPr>
      <w:rPr>
        <w:rFonts w:cs="Times New Roman"/>
      </w:rPr>
    </w:lvl>
    <w:lvl w:ilvl="3" w:tplc="E646C85E" w:tentative="1">
      <w:start w:val="1"/>
      <w:numFmt w:val="decimal"/>
      <w:lvlText w:val="%4."/>
      <w:lvlJc w:val="left"/>
      <w:pPr>
        <w:tabs>
          <w:tab w:val="num" w:pos="2880"/>
        </w:tabs>
        <w:ind w:left="2880" w:hanging="360"/>
      </w:pPr>
      <w:rPr>
        <w:rFonts w:cs="Times New Roman"/>
      </w:rPr>
    </w:lvl>
    <w:lvl w:ilvl="4" w:tplc="65A2830E" w:tentative="1">
      <w:start w:val="1"/>
      <w:numFmt w:val="lowerLetter"/>
      <w:lvlText w:val="%5."/>
      <w:lvlJc w:val="left"/>
      <w:pPr>
        <w:tabs>
          <w:tab w:val="num" w:pos="3600"/>
        </w:tabs>
        <w:ind w:left="3600" w:hanging="360"/>
      </w:pPr>
      <w:rPr>
        <w:rFonts w:cs="Times New Roman"/>
      </w:rPr>
    </w:lvl>
    <w:lvl w:ilvl="5" w:tplc="25BC2348" w:tentative="1">
      <w:start w:val="1"/>
      <w:numFmt w:val="lowerRoman"/>
      <w:lvlText w:val="%6."/>
      <w:lvlJc w:val="right"/>
      <w:pPr>
        <w:tabs>
          <w:tab w:val="num" w:pos="4320"/>
        </w:tabs>
        <w:ind w:left="4320" w:hanging="180"/>
      </w:pPr>
      <w:rPr>
        <w:rFonts w:cs="Times New Roman"/>
      </w:rPr>
    </w:lvl>
    <w:lvl w:ilvl="6" w:tplc="F626CDC2" w:tentative="1">
      <w:start w:val="1"/>
      <w:numFmt w:val="decimal"/>
      <w:lvlText w:val="%7."/>
      <w:lvlJc w:val="left"/>
      <w:pPr>
        <w:tabs>
          <w:tab w:val="num" w:pos="5040"/>
        </w:tabs>
        <w:ind w:left="5040" w:hanging="360"/>
      </w:pPr>
      <w:rPr>
        <w:rFonts w:cs="Times New Roman"/>
      </w:rPr>
    </w:lvl>
    <w:lvl w:ilvl="7" w:tplc="24E25BC0" w:tentative="1">
      <w:start w:val="1"/>
      <w:numFmt w:val="lowerLetter"/>
      <w:lvlText w:val="%8."/>
      <w:lvlJc w:val="left"/>
      <w:pPr>
        <w:tabs>
          <w:tab w:val="num" w:pos="5760"/>
        </w:tabs>
        <w:ind w:left="5760" w:hanging="360"/>
      </w:pPr>
      <w:rPr>
        <w:rFonts w:cs="Times New Roman"/>
      </w:rPr>
    </w:lvl>
    <w:lvl w:ilvl="8" w:tplc="4A46F120" w:tentative="1">
      <w:start w:val="1"/>
      <w:numFmt w:val="lowerRoman"/>
      <w:lvlText w:val="%9."/>
      <w:lvlJc w:val="right"/>
      <w:pPr>
        <w:tabs>
          <w:tab w:val="num" w:pos="6480"/>
        </w:tabs>
        <w:ind w:left="6480" w:hanging="180"/>
      </w:pPr>
      <w:rPr>
        <w:rFonts w:cs="Times New Roman"/>
      </w:rPr>
    </w:lvl>
  </w:abstractNum>
  <w:abstractNum w:abstractNumId="59">
    <w:nsid w:val="48C57AD0"/>
    <w:multiLevelType w:val="hybridMultilevel"/>
    <w:tmpl w:val="623AA58E"/>
    <w:lvl w:ilvl="0" w:tplc="B5D4091C">
      <w:start w:val="1"/>
      <w:numFmt w:val="decimal"/>
      <w:lvlText w:val="%1)"/>
      <w:lvlJc w:val="left"/>
      <w:pPr>
        <w:tabs>
          <w:tab w:val="num" w:pos="720"/>
        </w:tabs>
        <w:ind w:left="720" w:hanging="360"/>
      </w:pPr>
      <w:rPr>
        <w:rFonts w:cs="Times New Roman" w:hint="default"/>
      </w:rPr>
    </w:lvl>
    <w:lvl w:ilvl="1" w:tplc="DF6A8900" w:tentative="1">
      <w:start w:val="1"/>
      <w:numFmt w:val="lowerLetter"/>
      <w:lvlText w:val="%2."/>
      <w:lvlJc w:val="left"/>
      <w:pPr>
        <w:tabs>
          <w:tab w:val="num" w:pos="1440"/>
        </w:tabs>
        <w:ind w:left="1440" w:hanging="360"/>
      </w:pPr>
      <w:rPr>
        <w:rFonts w:cs="Times New Roman"/>
      </w:rPr>
    </w:lvl>
    <w:lvl w:ilvl="2" w:tplc="6B6A4A12" w:tentative="1">
      <w:start w:val="1"/>
      <w:numFmt w:val="lowerRoman"/>
      <w:lvlText w:val="%3."/>
      <w:lvlJc w:val="right"/>
      <w:pPr>
        <w:tabs>
          <w:tab w:val="num" w:pos="2160"/>
        </w:tabs>
        <w:ind w:left="2160" w:hanging="180"/>
      </w:pPr>
      <w:rPr>
        <w:rFonts w:cs="Times New Roman"/>
      </w:rPr>
    </w:lvl>
    <w:lvl w:ilvl="3" w:tplc="E56CF698" w:tentative="1">
      <w:start w:val="1"/>
      <w:numFmt w:val="decimal"/>
      <w:lvlText w:val="%4."/>
      <w:lvlJc w:val="left"/>
      <w:pPr>
        <w:tabs>
          <w:tab w:val="num" w:pos="2880"/>
        </w:tabs>
        <w:ind w:left="2880" w:hanging="360"/>
      </w:pPr>
      <w:rPr>
        <w:rFonts w:cs="Times New Roman"/>
      </w:rPr>
    </w:lvl>
    <w:lvl w:ilvl="4" w:tplc="A6EC1F1E" w:tentative="1">
      <w:start w:val="1"/>
      <w:numFmt w:val="lowerLetter"/>
      <w:lvlText w:val="%5."/>
      <w:lvlJc w:val="left"/>
      <w:pPr>
        <w:tabs>
          <w:tab w:val="num" w:pos="3600"/>
        </w:tabs>
        <w:ind w:left="3600" w:hanging="360"/>
      </w:pPr>
      <w:rPr>
        <w:rFonts w:cs="Times New Roman"/>
      </w:rPr>
    </w:lvl>
    <w:lvl w:ilvl="5" w:tplc="33ACD524" w:tentative="1">
      <w:start w:val="1"/>
      <w:numFmt w:val="lowerRoman"/>
      <w:lvlText w:val="%6."/>
      <w:lvlJc w:val="right"/>
      <w:pPr>
        <w:tabs>
          <w:tab w:val="num" w:pos="4320"/>
        </w:tabs>
        <w:ind w:left="4320" w:hanging="180"/>
      </w:pPr>
      <w:rPr>
        <w:rFonts w:cs="Times New Roman"/>
      </w:rPr>
    </w:lvl>
    <w:lvl w:ilvl="6" w:tplc="8280F8D2" w:tentative="1">
      <w:start w:val="1"/>
      <w:numFmt w:val="decimal"/>
      <w:lvlText w:val="%7."/>
      <w:lvlJc w:val="left"/>
      <w:pPr>
        <w:tabs>
          <w:tab w:val="num" w:pos="5040"/>
        </w:tabs>
        <w:ind w:left="5040" w:hanging="360"/>
      </w:pPr>
      <w:rPr>
        <w:rFonts w:cs="Times New Roman"/>
      </w:rPr>
    </w:lvl>
    <w:lvl w:ilvl="7" w:tplc="3364D592" w:tentative="1">
      <w:start w:val="1"/>
      <w:numFmt w:val="lowerLetter"/>
      <w:lvlText w:val="%8."/>
      <w:lvlJc w:val="left"/>
      <w:pPr>
        <w:tabs>
          <w:tab w:val="num" w:pos="5760"/>
        </w:tabs>
        <w:ind w:left="5760" w:hanging="360"/>
      </w:pPr>
      <w:rPr>
        <w:rFonts w:cs="Times New Roman"/>
      </w:rPr>
    </w:lvl>
    <w:lvl w:ilvl="8" w:tplc="ECA4F572" w:tentative="1">
      <w:start w:val="1"/>
      <w:numFmt w:val="lowerRoman"/>
      <w:lvlText w:val="%9."/>
      <w:lvlJc w:val="right"/>
      <w:pPr>
        <w:tabs>
          <w:tab w:val="num" w:pos="6480"/>
        </w:tabs>
        <w:ind w:left="6480" w:hanging="180"/>
      </w:pPr>
      <w:rPr>
        <w:rFonts w:cs="Times New Roman"/>
      </w:rPr>
    </w:lvl>
  </w:abstractNum>
  <w:abstractNum w:abstractNumId="60">
    <w:nsid w:val="492A03EC"/>
    <w:multiLevelType w:val="singleLevel"/>
    <w:tmpl w:val="7C0C4C16"/>
    <w:lvl w:ilvl="0">
      <w:start w:val="1"/>
      <w:numFmt w:val="decimal"/>
      <w:lvlText w:val="%1)"/>
      <w:lvlJc w:val="left"/>
      <w:pPr>
        <w:tabs>
          <w:tab w:val="num" w:pos="540"/>
        </w:tabs>
        <w:ind w:left="540" w:hanging="360"/>
      </w:pPr>
      <w:rPr>
        <w:rFonts w:cs="Times New Roman" w:hint="default"/>
      </w:rPr>
    </w:lvl>
  </w:abstractNum>
  <w:abstractNum w:abstractNumId="61">
    <w:nsid w:val="4BFC59F4"/>
    <w:multiLevelType w:val="singleLevel"/>
    <w:tmpl w:val="69FC43C8"/>
    <w:lvl w:ilvl="0">
      <w:start w:val="1"/>
      <w:numFmt w:val="decimal"/>
      <w:lvlText w:val="%1."/>
      <w:lvlJc w:val="left"/>
      <w:pPr>
        <w:tabs>
          <w:tab w:val="num" w:pos="661"/>
        </w:tabs>
        <w:ind w:left="0" w:firstLine="301"/>
      </w:pPr>
      <w:rPr>
        <w:b w:val="0"/>
        <w:i w:val="0"/>
      </w:rPr>
    </w:lvl>
  </w:abstractNum>
  <w:abstractNum w:abstractNumId="62">
    <w:nsid w:val="4D1309AB"/>
    <w:multiLevelType w:val="singleLevel"/>
    <w:tmpl w:val="69FC43C8"/>
    <w:lvl w:ilvl="0">
      <w:start w:val="1"/>
      <w:numFmt w:val="decimal"/>
      <w:lvlText w:val="%1."/>
      <w:lvlJc w:val="left"/>
      <w:pPr>
        <w:tabs>
          <w:tab w:val="num" w:pos="661"/>
        </w:tabs>
        <w:ind w:left="0" w:firstLine="301"/>
      </w:pPr>
      <w:rPr>
        <w:b w:val="0"/>
        <w:i w:val="0"/>
      </w:rPr>
    </w:lvl>
  </w:abstractNum>
  <w:abstractNum w:abstractNumId="63">
    <w:nsid w:val="4DB54CED"/>
    <w:multiLevelType w:val="singleLevel"/>
    <w:tmpl w:val="AA0C205A"/>
    <w:lvl w:ilvl="0">
      <w:start w:val="1"/>
      <w:numFmt w:val="decimal"/>
      <w:lvlText w:val="%1)"/>
      <w:lvlJc w:val="left"/>
      <w:pPr>
        <w:tabs>
          <w:tab w:val="num" w:pos="1425"/>
        </w:tabs>
        <w:ind w:left="1425" w:hanging="360"/>
      </w:pPr>
      <w:rPr>
        <w:rFonts w:hint="default"/>
      </w:rPr>
    </w:lvl>
  </w:abstractNum>
  <w:abstractNum w:abstractNumId="64">
    <w:nsid w:val="4F1F2BA5"/>
    <w:multiLevelType w:val="singleLevel"/>
    <w:tmpl w:val="2AB4873C"/>
    <w:lvl w:ilvl="0">
      <w:start w:val="1"/>
      <w:numFmt w:val="decimal"/>
      <w:lvlText w:val="%1)"/>
      <w:lvlJc w:val="left"/>
      <w:pPr>
        <w:tabs>
          <w:tab w:val="num" w:pos="1305"/>
        </w:tabs>
        <w:ind w:left="1305" w:hanging="360"/>
      </w:pPr>
      <w:rPr>
        <w:rFonts w:hint="default"/>
      </w:rPr>
    </w:lvl>
  </w:abstractNum>
  <w:abstractNum w:abstractNumId="65">
    <w:nsid w:val="50D53CE7"/>
    <w:multiLevelType w:val="singleLevel"/>
    <w:tmpl w:val="3B663E80"/>
    <w:lvl w:ilvl="0">
      <w:start w:val="1"/>
      <w:numFmt w:val="decimal"/>
      <w:lvlText w:val="%1)"/>
      <w:lvlJc w:val="left"/>
      <w:pPr>
        <w:tabs>
          <w:tab w:val="num" w:pos="1380"/>
        </w:tabs>
        <w:ind w:left="1380" w:hanging="360"/>
      </w:pPr>
      <w:rPr>
        <w:rFonts w:hint="default"/>
      </w:rPr>
    </w:lvl>
  </w:abstractNum>
  <w:abstractNum w:abstractNumId="66">
    <w:nsid w:val="528F006A"/>
    <w:multiLevelType w:val="multilevel"/>
    <w:tmpl w:val="17AEC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38B3AEC"/>
    <w:multiLevelType w:val="singleLevel"/>
    <w:tmpl w:val="6534E040"/>
    <w:lvl w:ilvl="0">
      <w:start w:val="1"/>
      <w:numFmt w:val="decimal"/>
      <w:lvlText w:val="%1)"/>
      <w:lvlJc w:val="left"/>
      <w:pPr>
        <w:tabs>
          <w:tab w:val="num" w:pos="1020"/>
        </w:tabs>
        <w:ind w:left="1020" w:hanging="360"/>
      </w:pPr>
      <w:rPr>
        <w:rFonts w:hint="default"/>
      </w:rPr>
    </w:lvl>
  </w:abstractNum>
  <w:abstractNum w:abstractNumId="68">
    <w:nsid w:val="544F30D0"/>
    <w:multiLevelType w:val="singleLevel"/>
    <w:tmpl w:val="BB60F5B8"/>
    <w:lvl w:ilvl="0">
      <w:start w:val="1"/>
      <w:numFmt w:val="decimal"/>
      <w:lvlText w:val="%1)"/>
      <w:lvlJc w:val="left"/>
      <w:pPr>
        <w:tabs>
          <w:tab w:val="num" w:pos="1440"/>
        </w:tabs>
        <w:ind w:left="1440" w:hanging="360"/>
      </w:pPr>
      <w:rPr>
        <w:rFonts w:hint="default"/>
      </w:rPr>
    </w:lvl>
  </w:abstractNum>
  <w:abstractNum w:abstractNumId="69">
    <w:nsid w:val="560F5311"/>
    <w:multiLevelType w:val="singleLevel"/>
    <w:tmpl w:val="FD9AC8FE"/>
    <w:lvl w:ilvl="0">
      <w:start w:val="1"/>
      <w:numFmt w:val="decimal"/>
      <w:lvlText w:val="%1)"/>
      <w:lvlJc w:val="left"/>
      <w:pPr>
        <w:tabs>
          <w:tab w:val="num" w:pos="1440"/>
        </w:tabs>
        <w:ind w:left="1440" w:hanging="360"/>
      </w:pPr>
      <w:rPr>
        <w:rFonts w:hint="default"/>
      </w:rPr>
    </w:lvl>
  </w:abstractNum>
  <w:abstractNum w:abstractNumId="70">
    <w:nsid w:val="581F623C"/>
    <w:multiLevelType w:val="singleLevel"/>
    <w:tmpl w:val="AA2CFE9A"/>
    <w:lvl w:ilvl="0">
      <w:start w:val="1"/>
      <w:numFmt w:val="decimal"/>
      <w:lvlText w:val="%1)"/>
      <w:lvlJc w:val="left"/>
      <w:pPr>
        <w:tabs>
          <w:tab w:val="num" w:pos="930"/>
        </w:tabs>
        <w:ind w:left="930" w:hanging="360"/>
      </w:pPr>
      <w:rPr>
        <w:rFonts w:hint="default"/>
      </w:rPr>
    </w:lvl>
  </w:abstractNum>
  <w:abstractNum w:abstractNumId="71">
    <w:nsid w:val="585D345C"/>
    <w:multiLevelType w:val="singleLevel"/>
    <w:tmpl w:val="69FC43C8"/>
    <w:lvl w:ilvl="0">
      <w:start w:val="1"/>
      <w:numFmt w:val="decimal"/>
      <w:lvlText w:val="%1."/>
      <w:lvlJc w:val="left"/>
      <w:pPr>
        <w:tabs>
          <w:tab w:val="num" w:pos="661"/>
        </w:tabs>
        <w:ind w:left="0" w:firstLine="301"/>
      </w:pPr>
      <w:rPr>
        <w:b w:val="0"/>
        <w:i w:val="0"/>
      </w:rPr>
    </w:lvl>
  </w:abstractNum>
  <w:abstractNum w:abstractNumId="72">
    <w:nsid w:val="59695F15"/>
    <w:multiLevelType w:val="hybridMultilevel"/>
    <w:tmpl w:val="ED00AC4A"/>
    <w:lvl w:ilvl="0" w:tplc="27568F74">
      <w:start w:val="1"/>
      <w:numFmt w:val="decimal"/>
      <w:lvlText w:val="%1)"/>
      <w:lvlJc w:val="left"/>
      <w:pPr>
        <w:ind w:left="810" w:hanging="360"/>
      </w:pPr>
      <w:rPr>
        <w:rFonts w:hint="default"/>
        <w:b w:val="0"/>
      </w:rPr>
    </w:lvl>
    <w:lvl w:ilvl="1" w:tplc="C7545DFA" w:tentative="1">
      <w:start w:val="1"/>
      <w:numFmt w:val="lowerLetter"/>
      <w:lvlText w:val="%2."/>
      <w:lvlJc w:val="left"/>
      <w:pPr>
        <w:ind w:left="1530" w:hanging="360"/>
      </w:pPr>
    </w:lvl>
    <w:lvl w:ilvl="2" w:tplc="BAF834FE" w:tentative="1">
      <w:start w:val="1"/>
      <w:numFmt w:val="lowerRoman"/>
      <w:lvlText w:val="%3."/>
      <w:lvlJc w:val="right"/>
      <w:pPr>
        <w:ind w:left="2250" w:hanging="180"/>
      </w:pPr>
    </w:lvl>
    <w:lvl w:ilvl="3" w:tplc="78220B2C" w:tentative="1">
      <w:start w:val="1"/>
      <w:numFmt w:val="decimal"/>
      <w:lvlText w:val="%4."/>
      <w:lvlJc w:val="left"/>
      <w:pPr>
        <w:ind w:left="2970" w:hanging="360"/>
      </w:pPr>
    </w:lvl>
    <w:lvl w:ilvl="4" w:tplc="1662033C" w:tentative="1">
      <w:start w:val="1"/>
      <w:numFmt w:val="lowerLetter"/>
      <w:lvlText w:val="%5."/>
      <w:lvlJc w:val="left"/>
      <w:pPr>
        <w:ind w:left="3690" w:hanging="360"/>
      </w:pPr>
    </w:lvl>
    <w:lvl w:ilvl="5" w:tplc="66EE4DB2" w:tentative="1">
      <w:start w:val="1"/>
      <w:numFmt w:val="lowerRoman"/>
      <w:lvlText w:val="%6."/>
      <w:lvlJc w:val="right"/>
      <w:pPr>
        <w:ind w:left="4410" w:hanging="180"/>
      </w:pPr>
    </w:lvl>
    <w:lvl w:ilvl="6" w:tplc="3046450A" w:tentative="1">
      <w:start w:val="1"/>
      <w:numFmt w:val="decimal"/>
      <w:lvlText w:val="%7."/>
      <w:lvlJc w:val="left"/>
      <w:pPr>
        <w:ind w:left="5130" w:hanging="360"/>
      </w:pPr>
    </w:lvl>
    <w:lvl w:ilvl="7" w:tplc="E01056F2" w:tentative="1">
      <w:start w:val="1"/>
      <w:numFmt w:val="lowerLetter"/>
      <w:lvlText w:val="%8."/>
      <w:lvlJc w:val="left"/>
      <w:pPr>
        <w:ind w:left="5850" w:hanging="360"/>
      </w:pPr>
    </w:lvl>
    <w:lvl w:ilvl="8" w:tplc="EDC41190" w:tentative="1">
      <w:start w:val="1"/>
      <w:numFmt w:val="lowerRoman"/>
      <w:lvlText w:val="%9."/>
      <w:lvlJc w:val="right"/>
      <w:pPr>
        <w:ind w:left="6570" w:hanging="180"/>
      </w:pPr>
    </w:lvl>
  </w:abstractNum>
  <w:abstractNum w:abstractNumId="73">
    <w:nsid w:val="5BAD4C44"/>
    <w:multiLevelType w:val="singleLevel"/>
    <w:tmpl w:val="69FC43C8"/>
    <w:lvl w:ilvl="0">
      <w:start w:val="1"/>
      <w:numFmt w:val="decimal"/>
      <w:lvlText w:val="%1."/>
      <w:lvlJc w:val="left"/>
      <w:pPr>
        <w:tabs>
          <w:tab w:val="num" w:pos="661"/>
        </w:tabs>
        <w:ind w:left="0" w:firstLine="301"/>
      </w:pPr>
      <w:rPr>
        <w:b w:val="0"/>
        <w:i w:val="0"/>
      </w:rPr>
    </w:lvl>
  </w:abstractNum>
  <w:abstractNum w:abstractNumId="74">
    <w:nsid w:val="5D251B63"/>
    <w:multiLevelType w:val="hybridMultilevel"/>
    <w:tmpl w:val="ABC2C712"/>
    <w:lvl w:ilvl="0" w:tplc="3C18D258">
      <w:start w:val="1"/>
      <w:numFmt w:val="decimal"/>
      <w:lvlText w:val="%1)"/>
      <w:lvlJc w:val="left"/>
      <w:pPr>
        <w:tabs>
          <w:tab w:val="num" w:pos="1560"/>
        </w:tabs>
        <w:ind w:left="1560" w:hanging="360"/>
      </w:pPr>
      <w:rPr>
        <w:rFonts w:cs="Times New Roman" w:hint="default"/>
      </w:rPr>
    </w:lvl>
    <w:lvl w:ilvl="1" w:tplc="06D6C37E" w:tentative="1">
      <w:start w:val="1"/>
      <w:numFmt w:val="lowerLetter"/>
      <w:lvlText w:val="%2."/>
      <w:lvlJc w:val="left"/>
      <w:pPr>
        <w:tabs>
          <w:tab w:val="num" w:pos="1440"/>
        </w:tabs>
        <w:ind w:left="1440" w:hanging="360"/>
      </w:pPr>
      <w:rPr>
        <w:rFonts w:cs="Times New Roman"/>
      </w:rPr>
    </w:lvl>
    <w:lvl w:ilvl="2" w:tplc="68A0419C" w:tentative="1">
      <w:start w:val="1"/>
      <w:numFmt w:val="lowerRoman"/>
      <w:lvlText w:val="%3."/>
      <w:lvlJc w:val="right"/>
      <w:pPr>
        <w:tabs>
          <w:tab w:val="num" w:pos="2160"/>
        </w:tabs>
        <w:ind w:left="2160" w:hanging="180"/>
      </w:pPr>
      <w:rPr>
        <w:rFonts w:cs="Times New Roman"/>
      </w:rPr>
    </w:lvl>
    <w:lvl w:ilvl="3" w:tplc="547470E8" w:tentative="1">
      <w:start w:val="1"/>
      <w:numFmt w:val="decimal"/>
      <w:lvlText w:val="%4."/>
      <w:lvlJc w:val="left"/>
      <w:pPr>
        <w:tabs>
          <w:tab w:val="num" w:pos="2880"/>
        </w:tabs>
        <w:ind w:left="2880" w:hanging="360"/>
      </w:pPr>
      <w:rPr>
        <w:rFonts w:cs="Times New Roman"/>
      </w:rPr>
    </w:lvl>
    <w:lvl w:ilvl="4" w:tplc="F6B2B682" w:tentative="1">
      <w:start w:val="1"/>
      <w:numFmt w:val="lowerLetter"/>
      <w:lvlText w:val="%5."/>
      <w:lvlJc w:val="left"/>
      <w:pPr>
        <w:tabs>
          <w:tab w:val="num" w:pos="3600"/>
        </w:tabs>
        <w:ind w:left="3600" w:hanging="360"/>
      </w:pPr>
      <w:rPr>
        <w:rFonts w:cs="Times New Roman"/>
      </w:rPr>
    </w:lvl>
    <w:lvl w:ilvl="5" w:tplc="345AD928" w:tentative="1">
      <w:start w:val="1"/>
      <w:numFmt w:val="lowerRoman"/>
      <w:lvlText w:val="%6."/>
      <w:lvlJc w:val="right"/>
      <w:pPr>
        <w:tabs>
          <w:tab w:val="num" w:pos="4320"/>
        </w:tabs>
        <w:ind w:left="4320" w:hanging="180"/>
      </w:pPr>
      <w:rPr>
        <w:rFonts w:cs="Times New Roman"/>
      </w:rPr>
    </w:lvl>
    <w:lvl w:ilvl="6" w:tplc="91C4947A" w:tentative="1">
      <w:start w:val="1"/>
      <w:numFmt w:val="decimal"/>
      <w:lvlText w:val="%7."/>
      <w:lvlJc w:val="left"/>
      <w:pPr>
        <w:tabs>
          <w:tab w:val="num" w:pos="5040"/>
        </w:tabs>
        <w:ind w:left="5040" w:hanging="360"/>
      </w:pPr>
      <w:rPr>
        <w:rFonts w:cs="Times New Roman"/>
      </w:rPr>
    </w:lvl>
    <w:lvl w:ilvl="7" w:tplc="B9081E92" w:tentative="1">
      <w:start w:val="1"/>
      <w:numFmt w:val="lowerLetter"/>
      <w:lvlText w:val="%8."/>
      <w:lvlJc w:val="left"/>
      <w:pPr>
        <w:tabs>
          <w:tab w:val="num" w:pos="5760"/>
        </w:tabs>
        <w:ind w:left="5760" w:hanging="360"/>
      </w:pPr>
      <w:rPr>
        <w:rFonts w:cs="Times New Roman"/>
      </w:rPr>
    </w:lvl>
    <w:lvl w:ilvl="8" w:tplc="4C884E34" w:tentative="1">
      <w:start w:val="1"/>
      <w:numFmt w:val="lowerRoman"/>
      <w:lvlText w:val="%9."/>
      <w:lvlJc w:val="right"/>
      <w:pPr>
        <w:tabs>
          <w:tab w:val="num" w:pos="6480"/>
        </w:tabs>
        <w:ind w:left="6480" w:hanging="180"/>
      </w:pPr>
      <w:rPr>
        <w:rFonts w:cs="Times New Roman"/>
      </w:rPr>
    </w:lvl>
  </w:abstractNum>
  <w:abstractNum w:abstractNumId="75">
    <w:nsid w:val="5F021C5F"/>
    <w:multiLevelType w:val="hybridMultilevel"/>
    <w:tmpl w:val="C45EF46A"/>
    <w:lvl w:ilvl="0" w:tplc="5BDC8BF2">
      <w:start w:val="1"/>
      <w:numFmt w:val="decimal"/>
      <w:lvlText w:val="%1)"/>
      <w:lvlJc w:val="left"/>
      <w:pPr>
        <w:tabs>
          <w:tab w:val="num" w:pos="1140"/>
        </w:tabs>
        <w:ind w:left="1140" w:hanging="360"/>
      </w:pPr>
      <w:rPr>
        <w:rFonts w:cs="Times New Roman" w:hint="default"/>
      </w:rPr>
    </w:lvl>
    <w:lvl w:ilvl="1" w:tplc="04190019" w:tentative="1">
      <w:start w:val="1"/>
      <w:numFmt w:val="lowerLetter"/>
      <w:lvlText w:val="%2."/>
      <w:lvlJc w:val="left"/>
      <w:pPr>
        <w:tabs>
          <w:tab w:val="num" w:pos="1860"/>
        </w:tabs>
        <w:ind w:left="1860" w:hanging="360"/>
      </w:pPr>
      <w:rPr>
        <w:rFonts w:cs="Times New Roman"/>
      </w:rPr>
    </w:lvl>
    <w:lvl w:ilvl="2" w:tplc="0419001B" w:tentative="1">
      <w:start w:val="1"/>
      <w:numFmt w:val="lowerRoman"/>
      <w:lvlText w:val="%3."/>
      <w:lvlJc w:val="right"/>
      <w:pPr>
        <w:tabs>
          <w:tab w:val="num" w:pos="2580"/>
        </w:tabs>
        <w:ind w:left="2580" w:hanging="180"/>
      </w:pPr>
      <w:rPr>
        <w:rFonts w:cs="Times New Roman"/>
      </w:rPr>
    </w:lvl>
    <w:lvl w:ilvl="3" w:tplc="0419000F" w:tentative="1">
      <w:start w:val="1"/>
      <w:numFmt w:val="decimal"/>
      <w:lvlText w:val="%4."/>
      <w:lvlJc w:val="left"/>
      <w:pPr>
        <w:tabs>
          <w:tab w:val="num" w:pos="3300"/>
        </w:tabs>
        <w:ind w:left="3300" w:hanging="360"/>
      </w:pPr>
      <w:rPr>
        <w:rFonts w:cs="Times New Roman"/>
      </w:rPr>
    </w:lvl>
    <w:lvl w:ilvl="4" w:tplc="04190019" w:tentative="1">
      <w:start w:val="1"/>
      <w:numFmt w:val="lowerLetter"/>
      <w:lvlText w:val="%5."/>
      <w:lvlJc w:val="left"/>
      <w:pPr>
        <w:tabs>
          <w:tab w:val="num" w:pos="4020"/>
        </w:tabs>
        <w:ind w:left="4020" w:hanging="360"/>
      </w:pPr>
      <w:rPr>
        <w:rFonts w:cs="Times New Roman"/>
      </w:rPr>
    </w:lvl>
    <w:lvl w:ilvl="5" w:tplc="0419001B" w:tentative="1">
      <w:start w:val="1"/>
      <w:numFmt w:val="lowerRoman"/>
      <w:lvlText w:val="%6."/>
      <w:lvlJc w:val="right"/>
      <w:pPr>
        <w:tabs>
          <w:tab w:val="num" w:pos="4740"/>
        </w:tabs>
        <w:ind w:left="4740" w:hanging="180"/>
      </w:pPr>
      <w:rPr>
        <w:rFonts w:cs="Times New Roman"/>
      </w:rPr>
    </w:lvl>
    <w:lvl w:ilvl="6" w:tplc="0419000F" w:tentative="1">
      <w:start w:val="1"/>
      <w:numFmt w:val="decimal"/>
      <w:lvlText w:val="%7."/>
      <w:lvlJc w:val="left"/>
      <w:pPr>
        <w:tabs>
          <w:tab w:val="num" w:pos="5460"/>
        </w:tabs>
        <w:ind w:left="5460" w:hanging="360"/>
      </w:pPr>
      <w:rPr>
        <w:rFonts w:cs="Times New Roman"/>
      </w:rPr>
    </w:lvl>
    <w:lvl w:ilvl="7" w:tplc="04190019" w:tentative="1">
      <w:start w:val="1"/>
      <w:numFmt w:val="lowerLetter"/>
      <w:lvlText w:val="%8."/>
      <w:lvlJc w:val="left"/>
      <w:pPr>
        <w:tabs>
          <w:tab w:val="num" w:pos="6180"/>
        </w:tabs>
        <w:ind w:left="6180" w:hanging="360"/>
      </w:pPr>
      <w:rPr>
        <w:rFonts w:cs="Times New Roman"/>
      </w:rPr>
    </w:lvl>
    <w:lvl w:ilvl="8" w:tplc="0419001B" w:tentative="1">
      <w:start w:val="1"/>
      <w:numFmt w:val="lowerRoman"/>
      <w:lvlText w:val="%9."/>
      <w:lvlJc w:val="right"/>
      <w:pPr>
        <w:tabs>
          <w:tab w:val="num" w:pos="6900"/>
        </w:tabs>
        <w:ind w:left="6900" w:hanging="180"/>
      </w:pPr>
      <w:rPr>
        <w:rFonts w:cs="Times New Roman"/>
      </w:rPr>
    </w:lvl>
  </w:abstractNum>
  <w:abstractNum w:abstractNumId="76">
    <w:nsid w:val="64665F1A"/>
    <w:multiLevelType w:val="hybridMultilevel"/>
    <w:tmpl w:val="BB402EB0"/>
    <w:lvl w:ilvl="0" w:tplc="CDC831D2">
      <w:start w:val="1"/>
      <w:numFmt w:val="decimal"/>
      <w:lvlText w:val="%1)"/>
      <w:lvlJc w:val="left"/>
      <w:pPr>
        <w:tabs>
          <w:tab w:val="num" w:pos="720"/>
        </w:tabs>
        <w:ind w:left="720" w:hanging="360"/>
      </w:pPr>
      <w:rPr>
        <w:rFonts w:cs="Times New Roman" w:hint="default"/>
      </w:rPr>
    </w:lvl>
    <w:lvl w:ilvl="1" w:tplc="CEFE9E3E" w:tentative="1">
      <w:start w:val="1"/>
      <w:numFmt w:val="lowerLetter"/>
      <w:lvlText w:val="%2."/>
      <w:lvlJc w:val="left"/>
      <w:pPr>
        <w:tabs>
          <w:tab w:val="num" w:pos="1440"/>
        </w:tabs>
        <w:ind w:left="1440" w:hanging="360"/>
      </w:pPr>
      <w:rPr>
        <w:rFonts w:cs="Times New Roman"/>
      </w:rPr>
    </w:lvl>
    <w:lvl w:ilvl="2" w:tplc="41F4A40A" w:tentative="1">
      <w:start w:val="1"/>
      <w:numFmt w:val="lowerRoman"/>
      <w:lvlText w:val="%3."/>
      <w:lvlJc w:val="right"/>
      <w:pPr>
        <w:tabs>
          <w:tab w:val="num" w:pos="2160"/>
        </w:tabs>
        <w:ind w:left="2160" w:hanging="180"/>
      </w:pPr>
      <w:rPr>
        <w:rFonts w:cs="Times New Roman"/>
      </w:rPr>
    </w:lvl>
    <w:lvl w:ilvl="3" w:tplc="B59A7DB8" w:tentative="1">
      <w:start w:val="1"/>
      <w:numFmt w:val="decimal"/>
      <w:lvlText w:val="%4."/>
      <w:lvlJc w:val="left"/>
      <w:pPr>
        <w:tabs>
          <w:tab w:val="num" w:pos="2880"/>
        </w:tabs>
        <w:ind w:left="2880" w:hanging="360"/>
      </w:pPr>
      <w:rPr>
        <w:rFonts w:cs="Times New Roman"/>
      </w:rPr>
    </w:lvl>
    <w:lvl w:ilvl="4" w:tplc="85A2F9C0" w:tentative="1">
      <w:start w:val="1"/>
      <w:numFmt w:val="lowerLetter"/>
      <w:lvlText w:val="%5."/>
      <w:lvlJc w:val="left"/>
      <w:pPr>
        <w:tabs>
          <w:tab w:val="num" w:pos="3600"/>
        </w:tabs>
        <w:ind w:left="3600" w:hanging="360"/>
      </w:pPr>
      <w:rPr>
        <w:rFonts w:cs="Times New Roman"/>
      </w:rPr>
    </w:lvl>
    <w:lvl w:ilvl="5" w:tplc="DB8AC27C" w:tentative="1">
      <w:start w:val="1"/>
      <w:numFmt w:val="lowerRoman"/>
      <w:lvlText w:val="%6."/>
      <w:lvlJc w:val="right"/>
      <w:pPr>
        <w:tabs>
          <w:tab w:val="num" w:pos="4320"/>
        </w:tabs>
        <w:ind w:left="4320" w:hanging="180"/>
      </w:pPr>
      <w:rPr>
        <w:rFonts w:cs="Times New Roman"/>
      </w:rPr>
    </w:lvl>
    <w:lvl w:ilvl="6" w:tplc="92DC7AA6" w:tentative="1">
      <w:start w:val="1"/>
      <w:numFmt w:val="decimal"/>
      <w:lvlText w:val="%7."/>
      <w:lvlJc w:val="left"/>
      <w:pPr>
        <w:tabs>
          <w:tab w:val="num" w:pos="5040"/>
        </w:tabs>
        <w:ind w:left="5040" w:hanging="360"/>
      </w:pPr>
      <w:rPr>
        <w:rFonts w:cs="Times New Roman"/>
      </w:rPr>
    </w:lvl>
    <w:lvl w:ilvl="7" w:tplc="9966552E" w:tentative="1">
      <w:start w:val="1"/>
      <w:numFmt w:val="lowerLetter"/>
      <w:lvlText w:val="%8."/>
      <w:lvlJc w:val="left"/>
      <w:pPr>
        <w:tabs>
          <w:tab w:val="num" w:pos="5760"/>
        </w:tabs>
        <w:ind w:left="5760" w:hanging="360"/>
      </w:pPr>
      <w:rPr>
        <w:rFonts w:cs="Times New Roman"/>
      </w:rPr>
    </w:lvl>
    <w:lvl w:ilvl="8" w:tplc="569AAD5C" w:tentative="1">
      <w:start w:val="1"/>
      <w:numFmt w:val="lowerRoman"/>
      <w:lvlText w:val="%9."/>
      <w:lvlJc w:val="right"/>
      <w:pPr>
        <w:tabs>
          <w:tab w:val="num" w:pos="6480"/>
        </w:tabs>
        <w:ind w:left="6480" w:hanging="180"/>
      </w:pPr>
      <w:rPr>
        <w:rFonts w:cs="Times New Roman"/>
      </w:rPr>
    </w:lvl>
  </w:abstractNum>
  <w:abstractNum w:abstractNumId="77">
    <w:nsid w:val="65B47BD8"/>
    <w:multiLevelType w:val="singleLevel"/>
    <w:tmpl w:val="69FC43C8"/>
    <w:lvl w:ilvl="0">
      <w:start w:val="1"/>
      <w:numFmt w:val="decimal"/>
      <w:lvlText w:val="%1."/>
      <w:lvlJc w:val="left"/>
      <w:pPr>
        <w:tabs>
          <w:tab w:val="num" w:pos="661"/>
        </w:tabs>
        <w:ind w:left="0" w:firstLine="301"/>
      </w:pPr>
      <w:rPr>
        <w:b w:val="0"/>
        <w:i w:val="0"/>
      </w:rPr>
    </w:lvl>
  </w:abstractNum>
  <w:abstractNum w:abstractNumId="78">
    <w:nsid w:val="66AA4BCF"/>
    <w:multiLevelType w:val="singleLevel"/>
    <w:tmpl w:val="69FC43C8"/>
    <w:lvl w:ilvl="0">
      <w:start w:val="1"/>
      <w:numFmt w:val="decimal"/>
      <w:lvlText w:val="%1."/>
      <w:lvlJc w:val="left"/>
      <w:pPr>
        <w:tabs>
          <w:tab w:val="num" w:pos="661"/>
        </w:tabs>
        <w:ind w:left="0" w:firstLine="301"/>
      </w:pPr>
      <w:rPr>
        <w:b w:val="0"/>
        <w:i w:val="0"/>
      </w:rPr>
    </w:lvl>
  </w:abstractNum>
  <w:abstractNum w:abstractNumId="79">
    <w:nsid w:val="698862CB"/>
    <w:multiLevelType w:val="hybridMultilevel"/>
    <w:tmpl w:val="AF5255F2"/>
    <w:lvl w:ilvl="0" w:tplc="9EC8D3C8">
      <w:start w:val="1"/>
      <w:numFmt w:val="decimal"/>
      <w:lvlText w:val="%1)"/>
      <w:lvlJc w:val="left"/>
      <w:pPr>
        <w:tabs>
          <w:tab w:val="num" w:pos="660"/>
        </w:tabs>
        <w:ind w:left="660" w:hanging="360"/>
      </w:pPr>
      <w:rPr>
        <w:rFonts w:cs="Times New Roman" w:hint="default"/>
      </w:rPr>
    </w:lvl>
    <w:lvl w:ilvl="1" w:tplc="16B6C0FA" w:tentative="1">
      <w:start w:val="1"/>
      <w:numFmt w:val="lowerLetter"/>
      <w:lvlText w:val="%2."/>
      <w:lvlJc w:val="left"/>
      <w:pPr>
        <w:tabs>
          <w:tab w:val="num" w:pos="1380"/>
        </w:tabs>
        <w:ind w:left="1380" w:hanging="360"/>
      </w:pPr>
      <w:rPr>
        <w:rFonts w:cs="Times New Roman"/>
      </w:rPr>
    </w:lvl>
    <w:lvl w:ilvl="2" w:tplc="E75A1BEC" w:tentative="1">
      <w:start w:val="1"/>
      <w:numFmt w:val="lowerRoman"/>
      <w:lvlText w:val="%3."/>
      <w:lvlJc w:val="right"/>
      <w:pPr>
        <w:tabs>
          <w:tab w:val="num" w:pos="2100"/>
        </w:tabs>
        <w:ind w:left="2100" w:hanging="180"/>
      </w:pPr>
      <w:rPr>
        <w:rFonts w:cs="Times New Roman"/>
      </w:rPr>
    </w:lvl>
    <w:lvl w:ilvl="3" w:tplc="ABF0B5C4" w:tentative="1">
      <w:start w:val="1"/>
      <w:numFmt w:val="decimal"/>
      <w:lvlText w:val="%4."/>
      <w:lvlJc w:val="left"/>
      <w:pPr>
        <w:tabs>
          <w:tab w:val="num" w:pos="2820"/>
        </w:tabs>
        <w:ind w:left="2820" w:hanging="360"/>
      </w:pPr>
      <w:rPr>
        <w:rFonts w:cs="Times New Roman"/>
      </w:rPr>
    </w:lvl>
    <w:lvl w:ilvl="4" w:tplc="AAD63D82" w:tentative="1">
      <w:start w:val="1"/>
      <w:numFmt w:val="lowerLetter"/>
      <w:lvlText w:val="%5."/>
      <w:lvlJc w:val="left"/>
      <w:pPr>
        <w:tabs>
          <w:tab w:val="num" w:pos="3540"/>
        </w:tabs>
        <w:ind w:left="3540" w:hanging="360"/>
      </w:pPr>
      <w:rPr>
        <w:rFonts w:cs="Times New Roman"/>
      </w:rPr>
    </w:lvl>
    <w:lvl w:ilvl="5" w:tplc="21C6FBB0" w:tentative="1">
      <w:start w:val="1"/>
      <w:numFmt w:val="lowerRoman"/>
      <w:lvlText w:val="%6."/>
      <w:lvlJc w:val="right"/>
      <w:pPr>
        <w:tabs>
          <w:tab w:val="num" w:pos="4260"/>
        </w:tabs>
        <w:ind w:left="4260" w:hanging="180"/>
      </w:pPr>
      <w:rPr>
        <w:rFonts w:cs="Times New Roman"/>
      </w:rPr>
    </w:lvl>
    <w:lvl w:ilvl="6" w:tplc="243EC620" w:tentative="1">
      <w:start w:val="1"/>
      <w:numFmt w:val="decimal"/>
      <w:lvlText w:val="%7."/>
      <w:lvlJc w:val="left"/>
      <w:pPr>
        <w:tabs>
          <w:tab w:val="num" w:pos="4980"/>
        </w:tabs>
        <w:ind w:left="4980" w:hanging="360"/>
      </w:pPr>
      <w:rPr>
        <w:rFonts w:cs="Times New Roman"/>
      </w:rPr>
    </w:lvl>
    <w:lvl w:ilvl="7" w:tplc="778E242A" w:tentative="1">
      <w:start w:val="1"/>
      <w:numFmt w:val="lowerLetter"/>
      <w:lvlText w:val="%8."/>
      <w:lvlJc w:val="left"/>
      <w:pPr>
        <w:tabs>
          <w:tab w:val="num" w:pos="5700"/>
        </w:tabs>
        <w:ind w:left="5700" w:hanging="360"/>
      </w:pPr>
      <w:rPr>
        <w:rFonts w:cs="Times New Roman"/>
      </w:rPr>
    </w:lvl>
    <w:lvl w:ilvl="8" w:tplc="B53C3844" w:tentative="1">
      <w:start w:val="1"/>
      <w:numFmt w:val="lowerRoman"/>
      <w:lvlText w:val="%9."/>
      <w:lvlJc w:val="right"/>
      <w:pPr>
        <w:tabs>
          <w:tab w:val="num" w:pos="6420"/>
        </w:tabs>
        <w:ind w:left="6420" w:hanging="180"/>
      </w:pPr>
      <w:rPr>
        <w:rFonts w:cs="Times New Roman"/>
      </w:rPr>
    </w:lvl>
  </w:abstractNum>
  <w:abstractNum w:abstractNumId="80">
    <w:nsid w:val="6AE40486"/>
    <w:multiLevelType w:val="singleLevel"/>
    <w:tmpl w:val="5158FE4C"/>
    <w:lvl w:ilvl="0">
      <w:start w:val="1"/>
      <w:numFmt w:val="decimal"/>
      <w:lvlText w:val="%1)"/>
      <w:lvlJc w:val="left"/>
      <w:pPr>
        <w:tabs>
          <w:tab w:val="num" w:pos="1215"/>
        </w:tabs>
        <w:ind w:left="1215" w:hanging="360"/>
      </w:pPr>
      <w:rPr>
        <w:rFonts w:hint="default"/>
      </w:rPr>
    </w:lvl>
  </w:abstractNum>
  <w:abstractNum w:abstractNumId="81">
    <w:nsid w:val="6C1419E7"/>
    <w:multiLevelType w:val="singleLevel"/>
    <w:tmpl w:val="DCCAF602"/>
    <w:lvl w:ilvl="0">
      <w:start w:val="1"/>
      <w:numFmt w:val="decimal"/>
      <w:lvlText w:val="%1)"/>
      <w:lvlJc w:val="left"/>
      <w:pPr>
        <w:tabs>
          <w:tab w:val="num" w:pos="1140"/>
        </w:tabs>
        <w:ind w:left="1140" w:hanging="360"/>
      </w:pPr>
      <w:rPr>
        <w:rFonts w:hint="default"/>
      </w:rPr>
    </w:lvl>
  </w:abstractNum>
  <w:abstractNum w:abstractNumId="82">
    <w:nsid w:val="6DE670C9"/>
    <w:multiLevelType w:val="singleLevel"/>
    <w:tmpl w:val="69FC43C8"/>
    <w:lvl w:ilvl="0">
      <w:start w:val="1"/>
      <w:numFmt w:val="decimal"/>
      <w:lvlText w:val="%1."/>
      <w:lvlJc w:val="left"/>
      <w:pPr>
        <w:tabs>
          <w:tab w:val="num" w:pos="661"/>
        </w:tabs>
        <w:ind w:left="0" w:firstLine="301"/>
      </w:pPr>
      <w:rPr>
        <w:b w:val="0"/>
        <w:i w:val="0"/>
      </w:rPr>
    </w:lvl>
  </w:abstractNum>
  <w:abstractNum w:abstractNumId="83">
    <w:nsid w:val="73CC3A31"/>
    <w:multiLevelType w:val="singleLevel"/>
    <w:tmpl w:val="7012D55C"/>
    <w:lvl w:ilvl="0">
      <w:start w:val="1"/>
      <w:numFmt w:val="decimal"/>
      <w:lvlText w:val="%1)"/>
      <w:lvlJc w:val="left"/>
      <w:pPr>
        <w:tabs>
          <w:tab w:val="num" w:pos="855"/>
        </w:tabs>
        <w:ind w:left="855" w:hanging="360"/>
      </w:pPr>
      <w:rPr>
        <w:rFonts w:hint="default"/>
      </w:rPr>
    </w:lvl>
  </w:abstractNum>
  <w:abstractNum w:abstractNumId="84">
    <w:nsid w:val="743D1101"/>
    <w:multiLevelType w:val="singleLevel"/>
    <w:tmpl w:val="E758C6B4"/>
    <w:lvl w:ilvl="0">
      <w:start w:val="1"/>
      <w:numFmt w:val="decimal"/>
      <w:lvlText w:val="%1)"/>
      <w:lvlJc w:val="left"/>
      <w:pPr>
        <w:tabs>
          <w:tab w:val="num" w:pos="1290"/>
        </w:tabs>
        <w:ind w:left="1290" w:hanging="360"/>
      </w:pPr>
      <w:rPr>
        <w:rFonts w:hint="default"/>
      </w:rPr>
    </w:lvl>
  </w:abstractNum>
  <w:abstractNum w:abstractNumId="85">
    <w:nsid w:val="773B5DAD"/>
    <w:multiLevelType w:val="singleLevel"/>
    <w:tmpl w:val="69FC43C8"/>
    <w:lvl w:ilvl="0">
      <w:start w:val="1"/>
      <w:numFmt w:val="decimal"/>
      <w:lvlText w:val="%1."/>
      <w:lvlJc w:val="left"/>
      <w:pPr>
        <w:tabs>
          <w:tab w:val="num" w:pos="661"/>
        </w:tabs>
        <w:ind w:left="0" w:firstLine="301"/>
      </w:pPr>
      <w:rPr>
        <w:b w:val="0"/>
        <w:i w:val="0"/>
      </w:rPr>
    </w:lvl>
  </w:abstractNum>
  <w:abstractNum w:abstractNumId="86">
    <w:nsid w:val="7799047B"/>
    <w:multiLevelType w:val="singleLevel"/>
    <w:tmpl w:val="40E29B70"/>
    <w:lvl w:ilvl="0">
      <w:start w:val="1"/>
      <w:numFmt w:val="decimal"/>
      <w:lvlText w:val="%1)"/>
      <w:lvlJc w:val="left"/>
      <w:pPr>
        <w:tabs>
          <w:tab w:val="num" w:pos="1155"/>
        </w:tabs>
        <w:ind w:left="1155" w:hanging="360"/>
      </w:pPr>
      <w:rPr>
        <w:rFonts w:cs="Times New Roman" w:hint="default"/>
      </w:rPr>
    </w:lvl>
  </w:abstractNum>
  <w:num w:numId="1">
    <w:abstractNumId w:val="44"/>
  </w:num>
  <w:num w:numId="2">
    <w:abstractNumId w:val="17"/>
  </w:num>
  <w:num w:numId="3">
    <w:abstractNumId w:val="39"/>
  </w:num>
  <w:num w:numId="4">
    <w:abstractNumId w:val="30"/>
  </w:num>
  <w:num w:numId="5">
    <w:abstractNumId w:val="0"/>
  </w:num>
  <w:num w:numId="6">
    <w:abstractNumId w:val="4"/>
  </w:num>
  <w:num w:numId="7">
    <w:abstractNumId w:val="10"/>
  </w:num>
  <w:num w:numId="8">
    <w:abstractNumId w:val="41"/>
  </w:num>
  <w:num w:numId="9">
    <w:abstractNumId w:val="54"/>
  </w:num>
  <w:num w:numId="10">
    <w:abstractNumId w:val="15"/>
  </w:num>
  <w:num w:numId="11">
    <w:abstractNumId w:val="67"/>
  </w:num>
  <w:num w:numId="12">
    <w:abstractNumId w:val="5"/>
  </w:num>
  <w:num w:numId="13">
    <w:abstractNumId w:val="8"/>
  </w:num>
  <w:num w:numId="14">
    <w:abstractNumId w:val="3"/>
  </w:num>
  <w:num w:numId="15">
    <w:abstractNumId w:val="49"/>
  </w:num>
  <w:num w:numId="16">
    <w:abstractNumId w:val="81"/>
  </w:num>
  <w:num w:numId="17">
    <w:abstractNumId w:val="50"/>
  </w:num>
  <w:num w:numId="18">
    <w:abstractNumId w:val="31"/>
  </w:num>
  <w:num w:numId="19">
    <w:abstractNumId w:val="55"/>
  </w:num>
  <w:num w:numId="20">
    <w:abstractNumId w:val="69"/>
  </w:num>
  <w:num w:numId="21">
    <w:abstractNumId w:val="48"/>
  </w:num>
  <w:num w:numId="22">
    <w:abstractNumId w:val="68"/>
  </w:num>
  <w:num w:numId="23">
    <w:abstractNumId w:val="40"/>
  </w:num>
  <w:num w:numId="24">
    <w:abstractNumId w:val="2"/>
  </w:num>
  <w:num w:numId="25">
    <w:abstractNumId w:val="53"/>
  </w:num>
  <w:num w:numId="26">
    <w:abstractNumId w:val="80"/>
  </w:num>
  <w:num w:numId="27">
    <w:abstractNumId w:val="34"/>
  </w:num>
  <w:num w:numId="28">
    <w:abstractNumId w:val="63"/>
  </w:num>
  <w:num w:numId="29">
    <w:abstractNumId w:val="70"/>
  </w:num>
  <w:num w:numId="30">
    <w:abstractNumId w:val="84"/>
  </w:num>
  <w:num w:numId="31">
    <w:abstractNumId w:val="42"/>
  </w:num>
  <w:num w:numId="32">
    <w:abstractNumId w:val="64"/>
  </w:num>
  <w:num w:numId="33">
    <w:abstractNumId w:val="65"/>
  </w:num>
  <w:num w:numId="34">
    <w:abstractNumId w:val="9"/>
  </w:num>
  <w:num w:numId="35">
    <w:abstractNumId w:val="32"/>
  </w:num>
  <w:num w:numId="36">
    <w:abstractNumId w:val="7"/>
  </w:num>
  <w:num w:numId="37">
    <w:abstractNumId w:val="19"/>
  </w:num>
  <w:num w:numId="38">
    <w:abstractNumId w:val="51"/>
  </w:num>
  <w:num w:numId="39">
    <w:abstractNumId w:val="83"/>
  </w:num>
  <w:num w:numId="40">
    <w:abstractNumId w:val="86"/>
  </w:num>
  <w:num w:numId="41">
    <w:abstractNumId w:val="16"/>
  </w:num>
  <w:num w:numId="42">
    <w:abstractNumId w:val="60"/>
  </w:num>
  <w:num w:numId="43">
    <w:abstractNumId w:val="21"/>
  </w:num>
  <w:num w:numId="44">
    <w:abstractNumId w:val="79"/>
  </w:num>
  <w:num w:numId="45">
    <w:abstractNumId w:val="75"/>
  </w:num>
  <w:num w:numId="46">
    <w:abstractNumId w:val="18"/>
  </w:num>
  <w:num w:numId="47">
    <w:abstractNumId w:val="59"/>
  </w:num>
  <w:num w:numId="48">
    <w:abstractNumId w:val="13"/>
  </w:num>
  <w:num w:numId="49">
    <w:abstractNumId w:val="74"/>
  </w:num>
  <w:num w:numId="50">
    <w:abstractNumId w:val="76"/>
  </w:num>
  <w:num w:numId="51">
    <w:abstractNumId w:val="58"/>
  </w:num>
  <w:num w:numId="52">
    <w:abstractNumId w:val="29"/>
  </w:num>
  <w:num w:numId="53">
    <w:abstractNumId w:val="22"/>
  </w:num>
  <w:num w:numId="54">
    <w:abstractNumId w:val="33"/>
  </w:num>
  <w:num w:numId="55">
    <w:abstractNumId w:val="72"/>
  </w:num>
  <w:num w:numId="56">
    <w:abstractNumId w:val="23"/>
  </w:num>
  <w:num w:numId="57">
    <w:abstractNumId w:val="6"/>
  </w:num>
  <w:num w:numId="58">
    <w:abstractNumId w:val="20"/>
  </w:num>
  <w:num w:numId="59">
    <w:abstractNumId w:val="12"/>
  </w:num>
  <w:num w:numId="60">
    <w:abstractNumId w:val="52"/>
  </w:num>
  <w:num w:numId="61">
    <w:abstractNumId w:val="27"/>
  </w:num>
  <w:num w:numId="62">
    <w:abstractNumId w:val="78"/>
  </w:num>
  <w:num w:numId="63">
    <w:abstractNumId w:val="62"/>
  </w:num>
  <w:num w:numId="64">
    <w:abstractNumId w:val="28"/>
  </w:num>
  <w:num w:numId="65">
    <w:abstractNumId w:val="43"/>
  </w:num>
  <w:num w:numId="66">
    <w:abstractNumId w:val="85"/>
  </w:num>
  <w:num w:numId="67">
    <w:abstractNumId w:val="61"/>
  </w:num>
  <w:num w:numId="68">
    <w:abstractNumId w:val="35"/>
  </w:num>
  <w:num w:numId="69">
    <w:abstractNumId w:val="25"/>
  </w:num>
  <w:num w:numId="70">
    <w:abstractNumId w:val="37"/>
  </w:num>
  <w:num w:numId="71">
    <w:abstractNumId w:val="24"/>
  </w:num>
  <w:num w:numId="72">
    <w:abstractNumId w:val="73"/>
  </w:num>
  <w:num w:numId="73">
    <w:abstractNumId w:val="14"/>
  </w:num>
  <w:num w:numId="74">
    <w:abstractNumId w:val="57"/>
  </w:num>
  <w:num w:numId="75">
    <w:abstractNumId w:val="45"/>
  </w:num>
  <w:num w:numId="76">
    <w:abstractNumId w:val="56"/>
  </w:num>
  <w:num w:numId="77">
    <w:abstractNumId w:val="82"/>
  </w:num>
  <w:num w:numId="78">
    <w:abstractNumId w:val="71"/>
  </w:num>
  <w:num w:numId="79">
    <w:abstractNumId w:val="38"/>
  </w:num>
  <w:num w:numId="80">
    <w:abstractNumId w:val="77"/>
  </w:num>
  <w:num w:numId="81">
    <w:abstractNumId w:val="47"/>
  </w:num>
  <w:num w:numId="82">
    <w:abstractNumId w:val="36"/>
  </w:num>
  <w:num w:numId="83">
    <w:abstractNumId w:val="46"/>
  </w:num>
  <w:num w:numId="84">
    <w:abstractNumId w:val="26"/>
  </w:num>
  <w:num w:numId="85">
    <w:abstractNumId w:val="1"/>
  </w:num>
  <w:num w:numId="86">
    <w:abstractNumId w:val="11"/>
  </w:num>
  <w:num w:numId="87">
    <w:abstractNumId w:val="66"/>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02F66"/>
    <w:rsid w:val="003B702A"/>
    <w:rsid w:val="005F7CBC"/>
    <w:rsid w:val="00902F66"/>
    <w:rsid w:val="00B22DA8"/>
    <w:rsid w:val="00D01B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F66"/>
    <w:pPr>
      <w:spacing w:after="200" w:line="276" w:lineRule="auto"/>
    </w:pPr>
    <w:rPr>
      <w:lang w:val="ru-RU"/>
    </w:rPr>
  </w:style>
  <w:style w:type="paragraph" w:styleId="1">
    <w:name w:val="heading 1"/>
    <w:basedOn w:val="a"/>
    <w:next w:val="a"/>
    <w:link w:val="10"/>
    <w:qFormat/>
    <w:rsid w:val="00902F66"/>
    <w:pPr>
      <w:keepNext/>
      <w:spacing w:after="0" w:line="240" w:lineRule="auto"/>
      <w:outlineLvl w:val="0"/>
    </w:pPr>
    <w:rPr>
      <w:rFonts w:ascii="Times New Roman" w:eastAsia="Times New Roman" w:hAnsi="Times New Roman" w:cs="Times New Roman"/>
      <w:sz w:val="32"/>
      <w:szCs w:val="24"/>
      <w:lang w:val="uk-UA" w:eastAsia="ru-RU"/>
    </w:rPr>
  </w:style>
  <w:style w:type="paragraph" w:styleId="2">
    <w:name w:val="heading 2"/>
    <w:basedOn w:val="a"/>
    <w:next w:val="a"/>
    <w:link w:val="20"/>
    <w:qFormat/>
    <w:rsid w:val="00902F6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nhideWhenUsed/>
    <w:qFormat/>
    <w:rsid w:val="00902F66"/>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902F66"/>
    <w:pPr>
      <w:keepNext/>
      <w:spacing w:after="0" w:line="240" w:lineRule="auto"/>
      <w:jc w:val="center"/>
      <w:outlineLvl w:val="3"/>
    </w:pPr>
    <w:rPr>
      <w:rFonts w:ascii="Times New Roman" w:eastAsia="Times New Roman" w:hAnsi="Times New Roman" w:cs="Times New Roman"/>
      <w:b/>
      <w:bCs/>
      <w:sz w:val="28"/>
      <w:szCs w:val="24"/>
      <w:lang w:val="uk-UA" w:eastAsia="ru-RU"/>
    </w:rPr>
  </w:style>
  <w:style w:type="paragraph" w:styleId="5">
    <w:name w:val="heading 5"/>
    <w:basedOn w:val="a"/>
    <w:next w:val="a"/>
    <w:link w:val="50"/>
    <w:qFormat/>
    <w:rsid w:val="00902F66"/>
    <w:pPr>
      <w:keepNext/>
      <w:widowControl w:val="0"/>
      <w:autoSpaceDE w:val="0"/>
      <w:autoSpaceDN w:val="0"/>
      <w:adjustRightInd w:val="0"/>
      <w:spacing w:after="0" w:line="240" w:lineRule="auto"/>
      <w:jc w:val="both"/>
      <w:outlineLvl w:val="4"/>
    </w:pPr>
    <w:rPr>
      <w:rFonts w:ascii="Times New Roman" w:eastAsia="Arial Unicode MS" w:hAnsi="Times New Roman" w:cs="Times New Roman"/>
      <w:b/>
      <w:bCs/>
      <w:sz w:val="24"/>
      <w:szCs w:val="20"/>
      <w:lang w:val="uk-UA" w:eastAsia="ru-RU"/>
    </w:rPr>
  </w:style>
  <w:style w:type="paragraph" w:styleId="6">
    <w:name w:val="heading 6"/>
    <w:basedOn w:val="a"/>
    <w:next w:val="a"/>
    <w:link w:val="60"/>
    <w:qFormat/>
    <w:rsid w:val="00902F66"/>
    <w:pPr>
      <w:keepNext/>
      <w:spacing w:after="0" w:line="240" w:lineRule="auto"/>
      <w:outlineLvl w:val="5"/>
    </w:pPr>
    <w:rPr>
      <w:rFonts w:ascii="Times New Roman" w:eastAsia="Arial Unicode MS" w:hAnsi="Times New Roman" w:cs="Times New Roman"/>
      <w:b/>
      <w:bCs/>
      <w:sz w:val="32"/>
      <w:szCs w:val="20"/>
      <w:lang w:val="uk-UA" w:eastAsia="ru-RU"/>
    </w:rPr>
  </w:style>
  <w:style w:type="paragraph" w:styleId="7">
    <w:name w:val="heading 7"/>
    <w:basedOn w:val="a"/>
    <w:next w:val="a"/>
    <w:link w:val="70"/>
    <w:qFormat/>
    <w:rsid w:val="00902F66"/>
    <w:pPr>
      <w:keepNext/>
      <w:spacing w:after="0" w:line="240" w:lineRule="auto"/>
      <w:ind w:firstLine="600"/>
      <w:jc w:val="center"/>
      <w:outlineLvl w:val="6"/>
    </w:pPr>
    <w:rPr>
      <w:rFonts w:ascii="Times New Roman" w:eastAsia="Times New Roman" w:hAnsi="Times New Roman" w:cs="Times New Roman"/>
      <w:b/>
      <w:bCs/>
      <w:sz w:val="28"/>
      <w:szCs w:val="24"/>
      <w:lang w:val="uk-UA" w:eastAsia="ru-RU"/>
    </w:rPr>
  </w:style>
  <w:style w:type="paragraph" w:styleId="8">
    <w:name w:val="heading 8"/>
    <w:basedOn w:val="a"/>
    <w:next w:val="a"/>
    <w:link w:val="80"/>
    <w:qFormat/>
    <w:rsid w:val="00902F66"/>
    <w:pPr>
      <w:keepNext/>
      <w:widowControl w:val="0"/>
      <w:spacing w:after="0" w:line="240" w:lineRule="auto"/>
      <w:jc w:val="center"/>
      <w:outlineLvl w:val="7"/>
    </w:pPr>
    <w:rPr>
      <w:rFonts w:ascii="Times New Roman" w:eastAsia="Times New Roman" w:hAnsi="Times New Roman" w:cs="Times New Roman"/>
      <w:sz w:val="28"/>
      <w:szCs w:val="20"/>
      <w:lang w:val="uk-UA" w:eastAsia="ru-RU"/>
    </w:rPr>
  </w:style>
  <w:style w:type="paragraph" w:styleId="9">
    <w:name w:val="heading 9"/>
    <w:basedOn w:val="a"/>
    <w:next w:val="a"/>
    <w:link w:val="90"/>
    <w:qFormat/>
    <w:rsid w:val="00902F66"/>
    <w:pPr>
      <w:keepNext/>
      <w:widowControl w:val="0"/>
      <w:spacing w:after="0" w:line="240" w:lineRule="auto"/>
      <w:outlineLvl w:val="8"/>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2F66"/>
    <w:rPr>
      <w:rFonts w:ascii="Times New Roman" w:eastAsia="Times New Roman" w:hAnsi="Times New Roman" w:cs="Times New Roman"/>
      <w:sz w:val="32"/>
      <w:szCs w:val="24"/>
      <w:lang w:val="uk-UA" w:eastAsia="ru-RU"/>
    </w:rPr>
  </w:style>
  <w:style w:type="character" w:customStyle="1" w:styleId="20">
    <w:name w:val="Заголовок 2 Знак"/>
    <w:basedOn w:val="a0"/>
    <w:link w:val="2"/>
    <w:rsid w:val="00902F66"/>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902F66"/>
    <w:rPr>
      <w:rFonts w:asciiTheme="majorHAnsi" w:eastAsiaTheme="majorEastAsia" w:hAnsiTheme="majorHAnsi" w:cstheme="majorBidi"/>
      <w:b/>
      <w:bCs/>
      <w:color w:val="5B9BD5" w:themeColor="accent1"/>
      <w:lang w:val="ru-RU"/>
    </w:rPr>
  </w:style>
  <w:style w:type="character" w:customStyle="1" w:styleId="40">
    <w:name w:val="Заголовок 4 Знак"/>
    <w:basedOn w:val="a0"/>
    <w:link w:val="4"/>
    <w:rsid w:val="00902F66"/>
    <w:rPr>
      <w:rFonts w:ascii="Times New Roman" w:eastAsia="Times New Roman" w:hAnsi="Times New Roman" w:cs="Times New Roman"/>
      <w:b/>
      <w:bCs/>
      <w:sz w:val="28"/>
      <w:szCs w:val="24"/>
      <w:lang w:val="uk-UA" w:eastAsia="ru-RU"/>
    </w:rPr>
  </w:style>
  <w:style w:type="character" w:customStyle="1" w:styleId="50">
    <w:name w:val="Заголовок 5 Знак"/>
    <w:basedOn w:val="a0"/>
    <w:link w:val="5"/>
    <w:rsid w:val="00902F66"/>
    <w:rPr>
      <w:rFonts w:ascii="Times New Roman" w:eastAsia="Arial Unicode MS" w:hAnsi="Times New Roman" w:cs="Times New Roman"/>
      <w:b/>
      <w:bCs/>
      <w:sz w:val="24"/>
      <w:szCs w:val="20"/>
      <w:lang w:val="uk-UA" w:eastAsia="ru-RU"/>
    </w:rPr>
  </w:style>
  <w:style w:type="character" w:customStyle="1" w:styleId="60">
    <w:name w:val="Заголовок 6 Знак"/>
    <w:basedOn w:val="a0"/>
    <w:link w:val="6"/>
    <w:rsid w:val="00902F66"/>
    <w:rPr>
      <w:rFonts w:ascii="Times New Roman" w:eastAsia="Arial Unicode MS" w:hAnsi="Times New Roman" w:cs="Times New Roman"/>
      <w:b/>
      <w:bCs/>
      <w:sz w:val="32"/>
      <w:szCs w:val="20"/>
      <w:lang w:val="uk-UA" w:eastAsia="ru-RU"/>
    </w:rPr>
  </w:style>
  <w:style w:type="character" w:customStyle="1" w:styleId="70">
    <w:name w:val="Заголовок 7 Знак"/>
    <w:basedOn w:val="a0"/>
    <w:link w:val="7"/>
    <w:rsid w:val="00902F66"/>
    <w:rPr>
      <w:rFonts w:ascii="Times New Roman" w:eastAsia="Times New Roman" w:hAnsi="Times New Roman" w:cs="Times New Roman"/>
      <w:b/>
      <w:bCs/>
      <w:sz w:val="28"/>
      <w:szCs w:val="24"/>
      <w:lang w:val="uk-UA" w:eastAsia="ru-RU"/>
    </w:rPr>
  </w:style>
  <w:style w:type="character" w:customStyle="1" w:styleId="80">
    <w:name w:val="Заголовок 8 Знак"/>
    <w:basedOn w:val="a0"/>
    <w:link w:val="8"/>
    <w:rsid w:val="00902F66"/>
    <w:rPr>
      <w:rFonts w:ascii="Times New Roman" w:eastAsia="Times New Roman" w:hAnsi="Times New Roman" w:cs="Times New Roman"/>
      <w:sz w:val="28"/>
      <w:szCs w:val="20"/>
      <w:lang w:val="uk-UA" w:eastAsia="ru-RU"/>
    </w:rPr>
  </w:style>
  <w:style w:type="character" w:customStyle="1" w:styleId="90">
    <w:name w:val="Заголовок 9 Знак"/>
    <w:basedOn w:val="a0"/>
    <w:link w:val="9"/>
    <w:rsid w:val="00902F66"/>
    <w:rPr>
      <w:rFonts w:ascii="Times New Roman" w:eastAsia="Times New Roman" w:hAnsi="Times New Roman" w:cs="Times New Roman"/>
      <w:sz w:val="28"/>
      <w:szCs w:val="20"/>
      <w:lang w:val="uk-UA" w:eastAsia="ru-RU"/>
    </w:rPr>
  </w:style>
  <w:style w:type="paragraph" w:styleId="a3">
    <w:name w:val="Body Text"/>
    <w:basedOn w:val="a"/>
    <w:link w:val="a4"/>
    <w:rsid w:val="00902F66"/>
    <w:pPr>
      <w:spacing w:after="12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rsid w:val="00902F66"/>
    <w:rPr>
      <w:rFonts w:ascii="Times New Roman" w:eastAsia="Times New Roman" w:hAnsi="Times New Roman" w:cs="Times New Roman"/>
      <w:sz w:val="28"/>
      <w:szCs w:val="24"/>
      <w:lang w:val="ru-RU" w:eastAsia="ru-RU"/>
    </w:rPr>
  </w:style>
  <w:style w:type="paragraph" w:customStyle="1" w:styleId="FR2">
    <w:name w:val="FR2"/>
    <w:rsid w:val="00902F66"/>
    <w:pPr>
      <w:widowControl w:val="0"/>
      <w:autoSpaceDE w:val="0"/>
      <w:autoSpaceDN w:val="0"/>
      <w:adjustRightInd w:val="0"/>
      <w:spacing w:before="220" w:after="0" w:line="240" w:lineRule="auto"/>
      <w:ind w:left="40" w:hanging="20"/>
    </w:pPr>
    <w:rPr>
      <w:rFonts w:ascii="Arial" w:eastAsia="Times New Roman" w:hAnsi="Arial" w:cs="Arial"/>
      <w:sz w:val="18"/>
      <w:szCs w:val="18"/>
      <w:lang w:val="uk-UA" w:eastAsia="uk-UA"/>
    </w:rPr>
  </w:style>
  <w:style w:type="paragraph" w:styleId="31">
    <w:name w:val="Body Text 3"/>
    <w:basedOn w:val="a"/>
    <w:link w:val="32"/>
    <w:rsid w:val="00902F66"/>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902F66"/>
    <w:rPr>
      <w:rFonts w:ascii="Times New Roman" w:eastAsia="Times New Roman" w:hAnsi="Times New Roman" w:cs="Times New Roman"/>
      <w:sz w:val="16"/>
      <w:szCs w:val="16"/>
      <w:lang w:val="ru-RU" w:eastAsia="ru-RU"/>
    </w:rPr>
  </w:style>
  <w:style w:type="paragraph" w:styleId="a5">
    <w:name w:val="header"/>
    <w:basedOn w:val="a"/>
    <w:link w:val="a6"/>
    <w:unhideWhenUsed/>
    <w:rsid w:val="00902F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902F66"/>
    <w:rPr>
      <w:rFonts w:ascii="Times New Roman" w:eastAsia="Times New Roman" w:hAnsi="Times New Roman" w:cs="Times New Roman"/>
      <w:sz w:val="24"/>
      <w:szCs w:val="24"/>
      <w:lang w:val="ru-RU" w:eastAsia="ru-RU"/>
    </w:rPr>
  </w:style>
  <w:style w:type="paragraph" w:customStyle="1" w:styleId="BodyText31">
    <w:name w:val="Body Text 31"/>
    <w:basedOn w:val="a"/>
    <w:rsid w:val="00902F66"/>
    <w:pPr>
      <w:widowControl w:val="0"/>
      <w:spacing w:after="0" w:line="240" w:lineRule="auto"/>
      <w:jc w:val="both"/>
    </w:pPr>
    <w:rPr>
      <w:rFonts w:ascii="Times New Roman" w:eastAsia="Times New Roman" w:hAnsi="Times New Roman" w:cs="Times New Roman"/>
      <w:sz w:val="28"/>
      <w:szCs w:val="20"/>
      <w:lang w:eastAsia="ru-RU"/>
    </w:rPr>
  </w:style>
  <w:style w:type="paragraph" w:customStyle="1" w:styleId="11">
    <w:name w:val="Обычный1"/>
    <w:rsid w:val="00902F66"/>
    <w:pPr>
      <w:spacing w:after="0" w:line="240" w:lineRule="auto"/>
    </w:pPr>
    <w:rPr>
      <w:rFonts w:ascii="Times New Roman" w:eastAsia="Times New Roman" w:hAnsi="Times New Roman" w:cs="Times New Roman"/>
      <w:sz w:val="28"/>
      <w:szCs w:val="20"/>
      <w:lang w:val="uk-UA" w:eastAsia="ru-RU"/>
    </w:rPr>
  </w:style>
  <w:style w:type="paragraph" w:customStyle="1" w:styleId="a7">
    <w:name w:val="Стиль"/>
    <w:rsid w:val="00902F66"/>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41">
    <w:name w:val="Заголовок 41"/>
    <w:basedOn w:val="11"/>
    <w:next w:val="11"/>
    <w:rsid w:val="00902F66"/>
    <w:pPr>
      <w:keepNext/>
      <w:tabs>
        <w:tab w:val="left" w:pos="2694"/>
      </w:tabs>
      <w:jc w:val="center"/>
      <w:outlineLvl w:val="3"/>
    </w:pPr>
    <w:rPr>
      <w:b/>
      <w:snapToGrid w:val="0"/>
      <w:lang w:val="ru-RU"/>
    </w:rPr>
  </w:style>
  <w:style w:type="paragraph" w:styleId="a8">
    <w:name w:val="Body Text Indent"/>
    <w:basedOn w:val="a"/>
    <w:link w:val="a9"/>
    <w:unhideWhenUsed/>
    <w:rsid w:val="00902F66"/>
    <w:pPr>
      <w:spacing w:after="120"/>
      <w:ind w:left="283"/>
    </w:pPr>
  </w:style>
  <w:style w:type="character" w:customStyle="1" w:styleId="a9">
    <w:name w:val="Основной текст с отступом Знак"/>
    <w:basedOn w:val="a0"/>
    <w:link w:val="a8"/>
    <w:rsid w:val="00902F66"/>
    <w:rPr>
      <w:lang w:val="ru-RU"/>
    </w:rPr>
  </w:style>
  <w:style w:type="character" w:customStyle="1" w:styleId="BodyTextChar">
    <w:name w:val="Body Text Char"/>
    <w:basedOn w:val="a0"/>
    <w:locked/>
    <w:rsid w:val="00902F66"/>
    <w:rPr>
      <w:rFonts w:ascii="Times New Roman" w:hAnsi="Times New Roman" w:cs="Times New Roman"/>
      <w:sz w:val="20"/>
      <w:szCs w:val="20"/>
      <w:lang w:val="uk-UA"/>
    </w:rPr>
  </w:style>
  <w:style w:type="paragraph" w:customStyle="1" w:styleId="Web">
    <w:name w:val="Обычный (Web)"/>
    <w:basedOn w:val="a"/>
    <w:rsid w:val="00902F66"/>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styleId="aa">
    <w:name w:val="Hyperlink"/>
    <w:basedOn w:val="a0"/>
    <w:rsid w:val="00902F66"/>
    <w:rPr>
      <w:rFonts w:cs="Times New Roman"/>
      <w:color w:val="0000FF"/>
      <w:u w:val="single"/>
    </w:rPr>
  </w:style>
  <w:style w:type="paragraph" w:customStyle="1" w:styleId="FR1">
    <w:name w:val="FR1"/>
    <w:rsid w:val="00902F66"/>
    <w:pPr>
      <w:widowControl w:val="0"/>
      <w:overflowPunct w:val="0"/>
      <w:autoSpaceDE w:val="0"/>
      <w:autoSpaceDN w:val="0"/>
      <w:adjustRightInd w:val="0"/>
      <w:spacing w:after="0" w:line="260" w:lineRule="auto"/>
      <w:ind w:firstLine="400"/>
      <w:jc w:val="both"/>
      <w:textAlignment w:val="baseline"/>
    </w:pPr>
    <w:rPr>
      <w:rFonts w:ascii="Times New Roman" w:eastAsia="Times New Roman" w:hAnsi="Times New Roman" w:cs="Times New Roman"/>
      <w:sz w:val="18"/>
      <w:szCs w:val="20"/>
      <w:lang w:val="uk-UA" w:eastAsia="ru-RU"/>
    </w:rPr>
  </w:style>
  <w:style w:type="paragraph" w:styleId="ab">
    <w:name w:val="List Paragraph"/>
    <w:basedOn w:val="a"/>
    <w:uiPriority w:val="99"/>
    <w:qFormat/>
    <w:rsid w:val="00902F66"/>
    <w:pPr>
      <w:spacing w:after="0" w:line="240" w:lineRule="auto"/>
      <w:ind w:left="720"/>
      <w:contextualSpacing/>
    </w:pPr>
    <w:rPr>
      <w:rFonts w:ascii="Times New Roman" w:eastAsia="Times New Roman" w:hAnsi="Times New Roman" w:cs="Times New Roman"/>
      <w:sz w:val="24"/>
      <w:szCs w:val="24"/>
      <w:lang w:val="uk-UA" w:eastAsia="ru-RU"/>
    </w:rPr>
  </w:style>
  <w:style w:type="paragraph" w:styleId="ac">
    <w:name w:val="Title"/>
    <w:basedOn w:val="a"/>
    <w:link w:val="ad"/>
    <w:qFormat/>
    <w:rsid w:val="00902F66"/>
    <w:pPr>
      <w:spacing w:after="0" w:line="360" w:lineRule="auto"/>
      <w:jc w:val="center"/>
    </w:pPr>
    <w:rPr>
      <w:rFonts w:ascii="Times New Roman" w:eastAsia="Times New Roman" w:hAnsi="Times New Roman" w:cs="Times New Roman"/>
      <w:b/>
      <w:sz w:val="32"/>
      <w:szCs w:val="20"/>
      <w:lang w:val="uk-UA" w:eastAsia="ru-RU"/>
    </w:rPr>
  </w:style>
  <w:style w:type="character" w:customStyle="1" w:styleId="ad">
    <w:name w:val="Название Знак"/>
    <w:basedOn w:val="a0"/>
    <w:link w:val="ac"/>
    <w:rsid w:val="00902F66"/>
    <w:rPr>
      <w:rFonts w:ascii="Times New Roman" w:eastAsia="Times New Roman" w:hAnsi="Times New Roman" w:cs="Times New Roman"/>
      <w:b/>
      <w:sz w:val="32"/>
      <w:szCs w:val="20"/>
      <w:lang w:val="uk-UA" w:eastAsia="ru-RU"/>
    </w:rPr>
  </w:style>
  <w:style w:type="character" w:customStyle="1" w:styleId="TitleChar">
    <w:name w:val="Title Char"/>
    <w:basedOn w:val="a0"/>
    <w:locked/>
    <w:rsid w:val="00902F66"/>
    <w:rPr>
      <w:rFonts w:ascii="Times New Roman" w:hAnsi="Times New Roman" w:cs="Times New Roman"/>
      <w:sz w:val="20"/>
      <w:szCs w:val="20"/>
    </w:rPr>
  </w:style>
  <w:style w:type="table" w:styleId="ae">
    <w:name w:val="Table Grid"/>
    <w:basedOn w:val="a1"/>
    <w:rsid w:val="00902F66"/>
    <w:pPr>
      <w:spacing w:after="0" w:line="240" w:lineRule="auto"/>
    </w:pPr>
    <w:rPr>
      <w:rFonts w:ascii="Calibri" w:eastAsia="Calibri" w:hAnsi="Calibri" w:cs="Times New Roman"/>
      <w:sz w:val="20"/>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Bullet"/>
    <w:basedOn w:val="a"/>
    <w:rsid w:val="00902F66"/>
    <w:pPr>
      <w:tabs>
        <w:tab w:val="num" w:pos="360"/>
      </w:tabs>
      <w:spacing w:after="0" w:line="240" w:lineRule="auto"/>
      <w:ind w:left="360" w:hanging="360"/>
    </w:pPr>
    <w:rPr>
      <w:rFonts w:ascii="Times New Roman" w:eastAsia="Times New Roman" w:hAnsi="Times New Roman" w:cs="Times New Roman"/>
      <w:sz w:val="28"/>
      <w:szCs w:val="20"/>
      <w:lang w:eastAsia="ru-RU"/>
    </w:rPr>
  </w:style>
  <w:style w:type="paragraph" w:styleId="af0">
    <w:name w:val="footer"/>
    <w:basedOn w:val="a"/>
    <w:link w:val="af1"/>
    <w:rsid w:val="00902F6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0"/>
    <w:link w:val="af0"/>
    <w:rsid w:val="00902F66"/>
    <w:rPr>
      <w:rFonts w:ascii="Times New Roman" w:eastAsia="Times New Roman" w:hAnsi="Times New Roman" w:cs="Times New Roman"/>
      <w:sz w:val="20"/>
      <w:szCs w:val="20"/>
      <w:lang w:val="ru-RU" w:eastAsia="ru-RU"/>
    </w:rPr>
  </w:style>
  <w:style w:type="character" w:customStyle="1" w:styleId="FooterChar">
    <w:name w:val="Footer Char"/>
    <w:basedOn w:val="a0"/>
    <w:locked/>
    <w:rsid w:val="00902F66"/>
    <w:rPr>
      <w:rFonts w:ascii="Times New Roman" w:hAnsi="Times New Roman" w:cs="Times New Roman"/>
      <w:sz w:val="20"/>
      <w:szCs w:val="20"/>
    </w:rPr>
  </w:style>
  <w:style w:type="paragraph" w:styleId="af2">
    <w:name w:val="Subtitle"/>
    <w:basedOn w:val="a"/>
    <w:link w:val="af3"/>
    <w:qFormat/>
    <w:rsid w:val="00902F66"/>
    <w:pPr>
      <w:spacing w:after="0" w:line="240" w:lineRule="auto"/>
      <w:ind w:firstLine="567"/>
    </w:pPr>
    <w:rPr>
      <w:rFonts w:ascii="Times New Roman" w:eastAsia="Times New Roman" w:hAnsi="Times New Roman" w:cs="Times New Roman"/>
      <w:sz w:val="28"/>
      <w:szCs w:val="20"/>
      <w:lang w:eastAsia="ru-RU"/>
    </w:rPr>
  </w:style>
  <w:style w:type="character" w:customStyle="1" w:styleId="af3">
    <w:name w:val="Подзаголовок Знак"/>
    <w:basedOn w:val="a0"/>
    <w:link w:val="af2"/>
    <w:rsid w:val="00902F66"/>
    <w:rPr>
      <w:rFonts w:ascii="Times New Roman" w:eastAsia="Times New Roman" w:hAnsi="Times New Roman" w:cs="Times New Roman"/>
      <w:sz w:val="28"/>
      <w:szCs w:val="20"/>
      <w:lang w:val="ru-RU" w:eastAsia="ru-RU"/>
    </w:rPr>
  </w:style>
  <w:style w:type="character" w:customStyle="1" w:styleId="SubtitleChar">
    <w:name w:val="Subtitle Char"/>
    <w:basedOn w:val="a0"/>
    <w:locked/>
    <w:rsid w:val="00902F66"/>
    <w:rPr>
      <w:rFonts w:ascii="Times New Roman" w:hAnsi="Times New Roman" w:cs="Times New Roman"/>
      <w:sz w:val="20"/>
      <w:szCs w:val="20"/>
    </w:rPr>
  </w:style>
  <w:style w:type="paragraph" w:styleId="af4">
    <w:name w:val="Plain Text"/>
    <w:basedOn w:val="a"/>
    <w:link w:val="af5"/>
    <w:rsid w:val="00902F66"/>
    <w:pPr>
      <w:spacing w:after="0" w:line="240" w:lineRule="auto"/>
    </w:pPr>
    <w:rPr>
      <w:rFonts w:ascii="Courier New" w:eastAsia="Times New Roman" w:hAnsi="Courier New" w:cs="Times New Roman"/>
      <w:sz w:val="20"/>
      <w:szCs w:val="20"/>
      <w:lang w:eastAsia="ru-RU"/>
    </w:rPr>
  </w:style>
  <w:style w:type="character" w:customStyle="1" w:styleId="af5">
    <w:name w:val="Текст Знак"/>
    <w:basedOn w:val="a0"/>
    <w:link w:val="af4"/>
    <w:rsid w:val="00902F66"/>
    <w:rPr>
      <w:rFonts w:ascii="Courier New" w:eastAsia="Times New Roman" w:hAnsi="Courier New" w:cs="Times New Roman"/>
      <w:sz w:val="20"/>
      <w:szCs w:val="20"/>
      <w:lang w:val="ru-RU" w:eastAsia="ru-RU"/>
    </w:rPr>
  </w:style>
  <w:style w:type="character" w:customStyle="1" w:styleId="PlainTextChar">
    <w:name w:val="Plain Text Char"/>
    <w:basedOn w:val="a0"/>
    <w:locked/>
    <w:rsid w:val="00902F66"/>
    <w:rPr>
      <w:rFonts w:ascii="Courier New" w:hAnsi="Courier New" w:cs="Times New Roman"/>
      <w:sz w:val="20"/>
      <w:szCs w:val="20"/>
    </w:rPr>
  </w:style>
  <w:style w:type="paragraph" w:customStyle="1" w:styleId="af6">
    <w:name w:val="Осн вис отст"/>
    <w:basedOn w:val="a3"/>
    <w:rsid w:val="00902F66"/>
    <w:pPr>
      <w:widowControl w:val="0"/>
      <w:tabs>
        <w:tab w:val="left" w:pos="317"/>
      </w:tabs>
      <w:overflowPunct w:val="0"/>
      <w:autoSpaceDE w:val="0"/>
      <w:autoSpaceDN w:val="0"/>
      <w:adjustRightInd w:val="0"/>
      <w:spacing w:after="0"/>
      <w:ind w:left="317" w:hanging="317"/>
      <w:jc w:val="both"/>
      <w:textAlignment w:val="baseline"/>
    </w:pPr>
    <w:rPr>
      <w:rFonts w:ascii="A Classic Pragmatica" w:hAnsi="A Classic Pragmatica"/>
      <w:sz w:val="24"/>
      <w:szCs w:val="20"/>
    </w:rPr>
  </w:style>
  <w:style w:type="paragraph" w:styleId="af7">
    <w:name w:val="caption"/>
    <w:basedOn w:val="a"/>
    <w:next w:val="a"/>
    <w:qFormat/>
    <w:rsid w:val="00902F66"/>
    <w:pPr>
      <w:widowControl w:val="0"/>
      <w:spacing w:after="0" w:line="240" w:lineRule="auto"/>
      <w:jc w:val="center"/>
    </w:pPr>
    <w:rPr>
      <w:rFonts w:ascii="Times New Roman" w:eastAsia="Times New Roman" w:hAnsi="Times New Roman" w:cs="Times New Roman"/>
      <w:sz w:val="32"/>
      <w:szCs w:val="20"/>
      <w:lang w:val="uk-UA" w:eastAsia="ru-RU"/>
    </w:rPr>
  </w:style>
  <w:style w:type="paragraph" w:styleId="21">
    <w:name w:val="Body Text 2"/>
    <w:basedOn w:val="a"/>
    <w:link w:val="22"/>
    <w:rsid w:val="00902F66"/>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rsid w:val="00902F66"/>
    <w:rPr>
      <w:rFonts w:ascii="Times New Roman" w:eastAsia="Times New Roman" w:hAnsi="Times New Roman" w:cs="Times New Roman"/>
      <w:b/>
      <w:sz w:val="28"/>
      <w:szCs w:val="20"/>
      <w:lang w:val="ru-RU" w:eastAsia="ru-RU"/>
    </w:rPr>
  </w:style>
  <w:style w:type="paragraph" w:styleId="af8">
    <w:name w:val="Block Text"/>
    <w:basedOn w:val="a"/>
    <w:rsid w:val="00902F66"/>
    <w:pPr>
      <w:shd w:val="clear" w:color="auto" w:fill="FFFFFF"/>
      <w:spacing w:after="0" w:line="360" w:lineRule="auto"/>
      <w:ind w:left="11" w:right="-380" w:firstLine="232"/>
      <w:jc w:val="both"/>
    </w:pPr>
    <w:rPr>
      <w:rFonts w:ascii="Times New Roman" w:eastAsia="Times New Roman" w:hAnsi="Times New Roman" w:cs="Times New Roman"/>
      <w:sz w:val="28"/>
      <w:szCs w:val="20"/>
      <w:lang w:val="uk-UA" w:eastAsia="ru-RU"/>
    </w:rPr>
  </w:style>
  <w:style w:type="paragraph" w:customStyle="1" w:styleId="txt">
    <w:name w:val="txt"/>
    <w:basedOn w:val="a"/>
    <w:rsid w:val="00902F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02F66"/>
    <w:pPr>
      <w:widowControl w:val="0"/>
      <w:overflowPunct w:val="0"/>
      <w:autoSpaceDE w:val="0"/>
      <w:autoSpaceDN w:val="0"/>
      <w:adjustRightInd w:val="0"/>
      <w:spacing w:after="6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211">
    <w:name w:val="Основной текст 211"/>
    <w:basedOn w:val="a"/>
    <w:uiPriority w:val="99"/>
    <w:rsid w:val="00902F66"/>
    <w:pPr>
      <w:widowControl w:val="0"/>
      <w:overflowPunct w:val="0"/>
      <w:autoSpaceDE w:val="0"/>
      <w:autoSpaceDN w:val="0"/>
      <w:adjustRightInd w:val="0"/>
      <w:spacing w:after="60" w:line="24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af9">
    <w:name w:val="Обычный (веб) Знак"/>
    <w:basedOn w:val="a0"/>
    <w:link w:val="afa"/>
    <w:locked/>
    <w:rsid w:val="00902F66"/>
    <w:rPr>
      <w:rFonts w:ascii="Verdana" w:hAnsi="Verdana" w:cs="Times New Roman"/>
      <w:color w:val="000000"/>
      <w:sz w:val="12"/>
      <w:szCs w:val="12"/>
    </w:rPr>
  </w:style>
  <w:style w:type="paragraph" w:styleId="afa">
    <w:name w:val="Normal (Web)"/>
    <w:basedOn w:val="a"/>
    <w:link w:val="af9"/>
    <w:rsid w:val="00902F66"/>
    <w:pPr>
      <w:spacing w:before="100" w:beforeAutospacing="1" w:after="100" w:afterAutospacing="1" w:line="240" w:lineRule="auto"/>
    </w:pPr>
    <w:rPr>
      <w:rFonts w:ascii="Verdana" w:hAnsi="Verdana" w:cs="Times New Roman"/>
      <w:color w:val="000000"/>
      <w:sz w:val="12"/>
      <w:szCs w:val="12"/>
      <w:lang w:val="en-US"/>
    </w:rPr>
  </w:style>
  <w:style w:type="character" w:styleId="afb">
    <w:name w:val="page number"/>
    <w:basedOn w:val="a0"/>
    <w:rsid w:val="00902F66"/>
    <w:rPr>
      <w:rFonts w:cs="Times New Roman"/>
    </w:rPr>
  </w:style>
  <w:style w:type="paragraph" w:styleId="23">
    <w:name w:val="Body Text Indent 2"/>
    <w:basedOn w:val="a"/>
    <w:link w:val="24"/>
    <w:rsid w:val="00902F66"/>
    <w:pPr>
      <w:spacing w:after="0" w:line="240" w:lineRule="auto"/>
      <w:ind w:left="993" w:hanging="993"/>
    </w:pPr>
    <w:rPr>
      <w:rFonts w:ascii="Times New Roman" w:eastAsia="Times New Roman" w:hAnsi="Times New Roman" w:cs="Times New Roman"/>
      <w:b/>
      <w:sz w:val="32"/>
      <w:szCs w:val="20"/>
      <w:u w:val="single"/>
      <w:lang w:val="uk-UA" w:eastAsia="ru-RU"/>
    </w:rPr>
  </w:style>
  <w:style w:type="character" w:customStyle="1" w:styleId="24">
    <w:name w:val="Основной текст с отступом 2 Знак"/>
    <w:basedOn w:val="a0"/>
    <w:link w:val="23"/>
    <w:rsid w:val="00902F66"/>
    <w:rPr>
      <w:rFonts w:ascii="Times New Roman" w:eastAsia="Times New Roman" w:hAnsi="Times New Roman" w:cs="Times New Roman"/>
      <w:b/>
      <w:sz w:val="32"/>
      <w:szCs w:val="20"/>
      <w:u w:val="single"/>
      <w:lang w:val="uk-UA" w:eastAsia="ru-RU"/>
    </w:rPr>
  </w:style>
  <w:style w:type="paragraph" w:styleId="33">
    <w:name w:val="Body Text Indent 3"/>
    <w:basedOn w:val="a"/>
    <w:link w:val="34"/>
    <w:rsid w:val="00902F66"/>
    <w:pPr>
      <w:spacing w:after="0" w:line="240" w:lineRule="auto"/>
      <w:ind w:firstLine="357"/>
      <w:jc w:val="both"/>
    </w:pPr>
    <w:rPr>
      <w:rFonts w:ascii="Arial" w:eastAsia="Times New Roman" w:hAnsi="Arial" w:cs="Times New Roman"/>
      <w:b/>
      <w:sz w:val="24"/>
      <w:szCs w:val="20"/>
      <w:u w:val="single"/>
      <w:lang w:val="uk-UA" w:eastAsia="ru-RU"/>
    </w:rPr>
  </w:style>
  <w:style w:type="character" w:customStyle="1" w:styleId="34">
    <w:name w:val="Основной текст с отступом 3 Знак"/>
    <w:basedOn w:val="a0"/>
    <w:link w:val="33"/>
    <w:rsid w:val="00902F66"/>
    <w:rPr>
      <w:rFonts w:ascii="Arial" w:eastAsia="Times New Roman" w:hAnsi="Arial" w:cs="Times New Roman"/>
      <w:b/>
      <w:sz w:val="24"/>
      <w:szCs w:val="20"/>
      <w:u w:val="single"/>
      <w:lang w:val="uk-UA" w:eastAsia="ru-RU"/>
    </w:rPr>
  </w:style>
  <w:style w:type="character" w:customStyle="1" w:styleId="afc">
    <w:name w:val="Текст выноски Знак"/>
    <w:basedOn w:val="a0"/>
    <w:link w:val="afd"/>
    <w:semiHidden/>
    <w:rsid w:val="00902F66"/>
    <w:rPr>
      <w:rFonts w:ascii="Tahoma" w:eastAsia="Times New Roman" w:hAnsi="Tahoma" w:cs="Tahoma"/>
      <w:sz w:val="16"/>
      <w:szCs w:val="16"/>
      <w:lang w:eastAsia="ru-RU"/>
    </w:rPr>
  </w:style>
  <w:style w:type="paragraph" w:styleId="afd">
    <w:name w:val="Balloon Text"/>
    <w:basedOn w:val="a"/>
    <w:link w:val="afc"/>
    <w:semiHidden/>
    <w:rsid w:val="00902F66"/>
    <w:pPr>
      <w:spacing w:after="0" w:line="240" w:lineRule="auto"/>
    </w:pPr>
    <w:rPr>
      <w:rFonts w:ascii="Tahoma" w:eastAsia="Times New Roman" w:hAnsi="Tahoma" w:cs="Tahoma"/>
      <w:sz w:val="16"/>
      <w:szCs w:val="16"/>
      <w:lang w:val="en-US" w:eastAsia="ru-RU"/>
    </w:rPr>
  </w:style>
  <w:style w:type="character" w:customStyle="1" w:styleId="12">
    <w:name w:val="Текст выноски Знак1"/>
    <w:basedOn w:val="a0"/>
    <w:link w:val="afd"/>
    <w:uiPriority w:val="99"/>
    <w:semiHidden/>
    <w:rsid w:val="00902F66"/>
    <w:rPr>
      <w:rFonts w:ascii="Tahoma" w:hAnsi="Tahoma" w:cs="Tahoma"/>
      <w:sz w:val="16"/>
      <w:szCs w:val="16"/>
      <w:lang w:val="ru-RU"/>
    </w:rPr>
  </w:style>
  <w:style w:type="paragraph" w:customStyle="1" w:styleId="13">
    <w:name w:val="Абзац списка1"/>
    <w:basedOn w:val="a"/>
    <w:rsid w:val="00902F66"/>
    <w:pPr>
      <w:ind w:left="720"/>
      <w:contextualSpacing/>
    </w:pPr>
    <w:rPr>
      <w:rFonts w:ascii="Calibri" w:eastAsia="Times New Roman" w:hAnsi="Calibri" w:cs="Times New Roman"/>
      <w:lang w:eastAsia="ru-RU"/>
    </w:rPr>
  </w:style>
  <w:style w:type="paragraph" w:customStyle="1" w:styleId="FR3">
    <w:name w:val="FR3"/>
    <w:rsid w:val="00902F66"/>
    <w:pPr>
      <w:widowControl w:val="0"/>
      <w:spacing w:after="0" w:line="240" w:lineRule="auto"/>
      <w:ind w:left="520" w:hanging="520"/>
    </w:pPr>
    <w:rPr>
      <w:rFonts w:ascii="Arial" w:eastAsia="Times New Roman" w:hAnsi="Arial" w:cs="Times New Roman"/>
      <w:szCs w:val="20"/>
      <w:lang w:val="uk-UA" w:eastAsia="ru-RU"/>
    </w:rPr>
  </w:style>
  <w:style w:type="paragraph" w:customStyle="1" w:styleId="110">
    <w:name w:val="1.1"/>
    <w:basedOn w:val="a"/>
    <w:rsid w:val="00902F66"/>
    <w:pPr>
      <w:spacing w:before="400" w:after="320" w:line="193" w:lineRule="exact"/>
      <w:jc w:val="center"/>
    </w:pPr>
    <w:rPr>
      <w:rFonts w:ascii="Times New Roman" w:eastAsia="Times New Roman" w:hAnsi="Times New Roman" w:cs="Times New Roman"/>
      <w:b/>
      <w:caps/>
      <w:sz w:val="19"/>
      <w:szCs w:val="20"/>
      <w:lang w:val="uk-UA" w:eastAsia="ru-RU"/>
    </w:rPr>
  </w:style>
  <w:style w:type="paragraph" w:styleId="afe">
    <w:name w:val="footnote text"/>
    <w:basedOn w:val="a"/>
    <w:link w:val="aff"/>
    <w:semiHidden/>
    <w:rsid w:val="00902F66"/>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semiHidden/>
    <w:rsid w:val="00902F66"/>
    <w:rPr>
      <w:rFonts w:ascii="Times New Roman" w:eastAsia="Times New Roman" w:hAnsi="Times New Roman" w:cs="Times New Roman"/>
      <w:sz w:val="20"/>
      <w:szCs w:val="20"/>
      <w:lang w:val="ru-RU" w:eastAsia="ru-RU"/>
    </w:rPr>
  </w:style>
  <w:style w:type="paragraph" w:customStyle="1" w:styleId="-">
    <w:name w:val="Експерес-тест"/>
    <w:basedOn w:val="11"/>
    <w:rsid w:val="00902F66"/>
    <w:pPr>
      <w:tabs>
        <w:tab w:val="left" w:pos="488"/>
        <w:tab w:val="left" w:leader="underscore" w:pos="6503"/>
      </w:tabs>
      <w:spacing w:before="320" w:after="240" w:line="233" w:lineRule="exact"/>
      <w:jc w:val="center"/>
    </w:pPr>
    <w:rPr>
      <w:b/>
      <w:i/>
      <w:sz w:val="23"/>
    </w:rPr>
  </w:style>
  <w:style w:type="paragraph" w:customStyle="1" w:styleId="14">
    <w:name w:val="отступ_1"/>
    <w:basedOn w:val="11"/>
    <w:rsid w:val="00902F66"/>
    <w:pPr>
      <w:tabs>
        <w:tab w:val="left" w:pos="488"/>
        <w:tab w:val="left" w:leader="underscore" w:pos="6503"/>
      </w:tabs>
      <w:spacing w:before="20" w:line="233" w:lineRule="exact"/>
      <w:ind w:firstLine="301"/>
      <w:jc w:val="both"/>
    </w:pPr>
    <w:rPr>
      <w:sz w:val="23"/>
    </w:rPr>
  </w:style>
  <w:style w:type="paragraph" w:customStyle="1" w:styleId="FR4">
    <w:name w:val="FR4"/>
    <w:rsid w:val="00902F66"/>
    <w:pPr>
      <w:widowControl w:val="0"/>
      <w:spacing w:before="240" w:after="0" w:line="240" w:lineRule="auto"/>
      <w:jc w:val="right"/>
    </w:pPr>
    <w:rPr>
      <w:rFonts w:ascii="Arial" w:eastAsia="Times New Roman" w:hAnsi="Arial" w:cs="Times New Roman"/>
      <w:b/>
      <w:sz w:val="12"/>
      <w:szCs w:val="20"/>
      <w:lang w:val="uk-UA" w:eastAsia="ru-RU"/>
    </w:rPr>
  </w:style>
  <w:style w:type="paragraph" w:customStyle="1" w:styleId="aff0">
    <w:name w:val="Тема"/>
    <w:basedOn w:val="11"/>
    <w:rsid w:val="00902F66"/>
    <w:pPr>
      <w:spacing w:after="200" w:line="233" w:lineRule="exact"/>
      <w:jc w:val="center"/>
    </w:pPr>
    <w:rPr>
      <w:i/>
      <w:sz w:val="23"/>
    </w:rPr>
  </w:style>
  <w:style w:type="paragraph" w:customStyle="1" w:styleId="aff1">
    <w:name w:val="План_т"/>
    <w:basedOn w:val="11"/>
    <w:rsid w:val="00902F66"/>
    <w:pPr>
      <w:tabs>
        <w:tab w:val="num" w:pos="567"/>
      </w:tabs>
      <w:spacing w:line="210" w:lineRule="exact"/>
      <w:ind w:firstLine="301"/>
      <w:jc w:val="both"/>
    </w:pPr>
    <w:rPr>
      <w:sz w:val="21"/>
    </w:rPr>
  </w:style>
  <w:style w:type="paragraph" w:customStyle="1" w:styleId="aff2">
    <w:name w:val="Литература_т"/>
    <w:basedOn w:val="11"/>
    <w:rsid w:val="00902F66"/>
    <w:pPr>
      <w:tabs>
        <w:tab w:val="num" w:pos="567"/>
      </w:tabs>
      <w:spacing w:line="210" w:lineRule="exact"/>
      <w:ind w:firstLine="301"/>
      <w:jc w:val="both"/>
    </w:pPr>
    <w:rPr>
      <w:sz w:val="21"/>
    </w:rPr>
  </w:style>
  <w:style w:type="paragraph" w:customStyle="1" w:styleId="aff3">
    <w:name w:val="Запитання"/>
    <w:basedOn w:val="a"/>
    <w:rsid w:val="00902F66"/>
    <w:pPr>
      <w:tabs>
        <w:tab w:val="num" w:pos="661"/>
        <w:tab w:val="left" w:pos="1636"/>
      </w:tabs>
      <w:spacing w:after="0" w:line="210" w:lineRule="exact"/>
      <w:ind w:firstLine="301"/>
      <w:jc w:val="both"/>
    </w:pPr>
    <w:rPr>
      <w:rFonts w:ascii="Times New Roman" w:eastAsia="Times New Roman" w:hAnsi="Times New Roman" w:cs="Times New Roman"/>
      <w:i/>
      <w:sz w:val="20"/>
      <w:szCs w:val="20"/>
      <w:lang w:val="uk-UA" w:eastAsia="ru-RU"/>
    </w:rPr>
  </w:style>
  <w:style w:type="paragraph" w:customStyle="1" w:styleId="aff4">
    <w:name w:val="Заголовок"/>
    <w:basedOn w:val="a"/>
    <w:rsid w:val="00902F66"/>
    <w:pPr>
      <w:spacing w:before="80" w:after="120" w:line="180" w:lineRule="exact"/>
      <w:jc w:val="center"/>
    </w:pPr>
    <w:rPr>
      <w:rFonts w:ascii="Times New Roman" w:eastAsia="Times New Roman" w:hAnsi="Times New Roman" w:cs="Times New Roman"/>
      <w:b/>
      <w:caps/>
      <w:color w:val="000000"/>
      <w:sz w:val="17"/>
      <w:szCs w:val="20"/>
      <w:lang w:val="uk-UA" w:eastAsia="ru-RU"/>
    </w:rPr>
  </w:style>
  <w:style w:type="paragraph" w:customStyle="1" w:styleId="aff5">
    <w:name w:val="Табл"/>
    <w:basedOn w:val="a"/>
    <w:rsid w:val="00902F66"/>
    <w:pPr>
      <w:spacing w:before="60" w:after="60" w:line="190" w:lineRule="exact"/>
      <w:jc w:val="center"/>
    </w:pPr>
    <w:rPr>
      <w:rFonts w:ascii="Times New Roman" w:eastAsia="Times New Roman" w:hAnsi="Times New Roman" w:cs="Times New Roman"/>
      <w:sz w:val="19"/>
      <w:szCs w:val="20"/>
      <w:lang w:val="uk-UA" w:eastAsia="ru-RU"/>
    </w:rPr>
  </w:style>
  <w:style w:type="paragraph" w:customStyle="1" w:styleId="aff6">
    <w:name w:val="Шап"/>
    <w:basedOn w:val="aff5"/>
    <w:rsid w:val="00902F66"/>
    <w:pPr>
      <w:spacing w:line="170" w:lineRule="exact"/>
    </w:pPr>
    <w:rPr>
      <w:sz w:val="17"/>
    </w:rPr>
  </w:style>
  <w:style w:type="paragraph" w:customStyle="1" w:styleId="15">
    <w:name w:val="Стиль1"/>
    <w:basedOn w:val="110"/>
    <w:rsid w:val="00902F66"/>
    <w:pPr>
      <w:spacing w:line="200" w:lineRule="exact"/>
    </w:pPr>
    <w:rPr>
      <w:sz w:val="18"/>
    </w:rPr>
  </w:style>
  <w:style w:type="paragraph" w:customStyle="1" w:styleId="25">
    <w:name w:val="Стиль2"/>
    <w:basedOn w:val="a3"/>
    <w:rsid w:val="00902F66"/>
    <w:pPr>
      <w:spacing w:before="240" w:after="200" w:line="200" w:lineRule="exact"/>
      <w:ind w:firstLine="301"/>
      <w:jc w:val="both"/>
    </w:pPr>
    <w:rPr>
      <w:b/>
      <w:caps/>
      <w:sz w:val="20"/>
      <w:szCs w:val="20"/>
      <w:lang w:val="en-GB"/>
    </w:rPr>
  </w:style>
  <w:style w:type="paragraph" w:customStyle="1" w:styleId="35">
    <w:name w:val="Стиль3"/>
    <w:basedOn w:val="5"/>
    <w:rsid w:val="00902F66"/>
    <w:pPr>
      <w:widowControl/>
      <w:spacing w:before="200" w:after="160" w:line="200" w:lineRule="exact"/>
      <w:jc w:val="center"/>
    </w:pPr>
    <w:rPr>
      <w:rFonts w:eastAsia="Times New Roman"/>
      <w:b w:val="0"/>
      <w:bCs w:val="0"/>
      <w:sz w:val="20"/>
      <w:lang w:val="en-GB"/>
    </w:rPr>
  </w:style>
  <w:style w:type="paragraph" w:customStyle="1" w:styleId="aff7">
    <w:name w:val="Рамка"/>
    <w:basedOn w:val="a"/>
    <w:rsid w:val="00902F66"/>
    <w:pPr>
      <w:spacing w:before="80" w:after="80" w:line="213" w:lineRule="exact"/>
      <w:ind w:left="113" w:right="113"/>
      <w:jc w:val="both"/>
    </w:pPr>
    <w:rPr>
      <w:rFonts w:ascii="Arial" w:eastAsia="Times New Roman" w:hAnsi="Arial" w:cs="Times New Roman"/>
      <w:i/>
      <w:sz w:val="20"/>
      <w:szCs w:val="20"/>
      <w:lang w:val="en-GB" w:eastAsia="ru-RU"/>
    </w:rPr>
  </w:style>
  <w:style w:type="paragraph" w:customStyle="1" w:styleId="42">
    <w:name w:val="Стиль4"/>
    <w:basedOn w:val="a"/>
    <w:rsid w:val="00902F66"/>
    <w:pPr>
      <w:spacing w:before="200" w:after="160" w:line="200" w:lineRule="exact"/>
      <w:ind w:firstLine="301"/>
      <w:jc w:val="both"/>
    </w:pPr>
    <w:rPr>
      <w:rFonts w:ascii="Times New Roman" w:eastAsia="Times New Roman" w:hAnsi="Times New Roman" w:cs="Times New Roman"/>
      <w:b/>
      <w:caps/>
      <w:sz w:val="18"/>
      <w:szCs w:val="20"/>
      <w:lang w:val="en-GB" w:eastAsia="ru-RU"/>
    </w:rPr>
  </w:style>
  <w:style w:type="paragraph" w:customStyle="1" w:styleId="aff8">
    <w:name w:val="Рис"/>
    <w:basedOn w:val="a"/>
    <w:rsid w:val="00902F66"/>
    <w:pPr>
      <w:spacing w:before="160" w:line="200" w:lineRule="exact"/>
      <w:jc w:val="center"/>
    </w:pPr>
    <w:rPr>
      <w:rFonts w:ascii="Times New Roman" w:eastAsia="Times New Roman" w:hAnsi="Times New Roman" w:cs="Times New Roman"/>
      <w:sz w:val="20"/>
      <w:szCs w:val="20"/>
      <w:lang w:val="uk-UA" w:eastAsia="ru-RU"/>
    </w:rPr>
  </w:style>
  <w:style w:type="paragraph" w:customStyle="1" w:styleId="aff9">
    <w:name w:val="Подзаг"/>
    <w:basedOn w:val="a"/>
    <w:rsid w:val="00902F66"/>
    <w:pPr>
      <w:pBdr>
        <w:bottom w:val="single" w:sz="12" w:space="3" w:color="808080"/>
      </w:pBdr>
      <w:spacing w:before="400" w:after="320" w:line="220" w:lineRule="exact"/>
      <w:ind w:left="1418"/>
    </w:pPr>
    <w:rPr>
      <w:rFonts w:ascii="Times New Roman" w:eastAsia="Times New Roman" w:hAnsi="Times New Roman" w:cs="Times New Roman"/>
      <w:b/>
      <w:caps/>
      <w:sz w:val="20"/>
      <w:szCs w:val="20"/>
      <w:lang w:val="uk-UA" w:eastAsia="ru-RU"/>
    </w:rPr>
  </w:style>
  <w:style w:type="paragraph" w:customStyle="1" w:styleId="affa">
    <w:name w:val="Рисунки"/>
    <w:basedOn w:val="a"/>
    <w:rsid w:val="00902F66"/>
    <w:pPr>
      <w:spacing w:after="0" w:line="190" w:lineRule="exact"/>
      <w:jc w:val="center"/>
    </w:pPr>
    <w:rPr>
      <w:rFonts w:ascii="Times New Roman" w:eastAsia="Times New Roman" w:hAnsi="Times New Roman" w:cs="Times New Roman"/>
      <w:sz w:val="19"/>
      <w:szCs w:val="20"/>
      <w:lang w:val="uk-UA" w:eastAsia="ru-RU"/>
    </w:rPr>
  </w:style>
  <w:style w:type="paragraph" w:customStyle="1" w:styleId="affb">
    <w:name w:val="Форточки"/>
    <w:basedOn w:val="a"/>
    <w:rsid w:val="00902F66"/>
    <w:pPr>
      <w:framePr w:w="1701" w:hSpace="227" w:vSpace="227" w:wrap="around" w:vAnchor="text" w:hAnchor="page" w:x="1049" w:y="35"/>
      <w:pBdr>
        <w:top w:val="single" w:sz="12" w:space="4" w:color="808080"/>
        <w:left w:val="single" w:sz="12" w:space="4" w:color="808080"/>
        <w:bottom w:val="single" w:sz="12" w:space="4" w:color="808080"/>
        <w:right w:val="single" w:sz="12" w:space="4" w:color="808080"/>
      </w:pBdr>
      <w:shd w:val="solid" w:color="FFFFFF" w:fill="FFFFFF"/>
      <w:spacing w:after="0" w:line="190" w:lineRule="exact"/>
      <w:jc w:val="center"/>
    </w:pPr>
    <w:rPr>
      <w:rFonts w:ascii="Times New Roman" w:eastAsia="Times New Roman" w:hAnsi="Times New Roman" w:cs="Times New Roman"/>
      <w:b/>
      <w:sz w:val="19"/>
      <w:szCs w:val="20"/>
      <w:lang w:val="uk-UA" w:eastAsia="ru-RU"/>
    </w:rPr>
  </w:style>
  <w:style w:type="paragraph" w:customStyle="1" w:styleId="affc">
    <w:name w:val="Параграф"/>
    <w:basedOn w:val="a"/>
    <w:rsid w:val="00902F66"/>
    <w:pPr>
      <w:spacing w:before="400" w:after="320" w:line="233" w:lineRule="exact"/>
      <w:ind w:left="1134"/>
    </w:pPr>
    <w:rPr>
      <w:rFonts w:ascii="Arial" w:eastAsia="Times New Roman" w:hAnsi="Arial" w:cs="Times New Roman"/>
      <w:b/>
      <w:szCs w:val="20"/>
      <w:lang w:val="uk-UA" w:eastAsia="ru-RU"/>
    </w:rPr>
  </w:style>
  <w:style w:type="paragraph" w:customStyle="1" w:styleId="affd">
    <w:name w:val="Тема_назв"/>
    <w:basedOn w:val="a"/>
    <w:rsid w:val="00902F66"/>
    <w:pPr>
      <w:spacing w:after="400" w:line="233" w:lineRule="exact"/>
      <w:ind w:left="1134"/>
    </w:pPr>
    <w:rPr>
      <w:rFonts w:ascii="Arial" w:eastAsia="Times New Roman" w:hAnsi="Arial" w:cs="Times New Roman"/>
      <w:b/>
      <w:sz w:val="20"/>
      <w:szCs w:val="20"/>
      <w:lang w:val="uk-UA" w:eastAsia="ru-RU"/>
    </w:rPr>
  </w:style>
  <w:style w:type="paragraph" w:customStyle="1" w:styleId="S">
    <w:name w:val="S"/>
    <w:basedOn w:val="a"/>
    <w:rsid w:val="00902F66"/>
    <w:pPr>
      <w:spacing w:after="0" w:line="210" w:lineRule="exact"/>
      <w:ind w:left="1134" w:firstLine="301"/>
      <w:jc w:val="both"/>
    </w:pPr>
    <w:rPr>
      <w:rFonts w:ascii="Arial" w:eastAsia="Times New Roman" w:hAnsi="Arial" w:cs="Times New Roman"/>
      <w:i/>
      <w:sz w:val="20"/>
      <w:szCs w:val="20"/>
      <w:lang w:val="uk-UA" w:eastAsia="ru-RU"/>
    </w:rPr>
  </w:style>
  <w:style w:type="paragraph" w:customStyle="1" w:styleId="affe">
    <w:name w:val="Розділ"/>
    <w:basedOn w:val="a8"/>
    <w:rsid w:val="00902F66"/>
    <w:pPr>
      <w:spacing w:after="0" w:line="240" w:lineRule="auto"/>
      <w:ind w:left="1134"/>
    </w:pPr>
    <w:rPr>
      <w:rFonts w:ascii="UkrainianBrushScript" w:eastAsia="Times New Roman" w:hAnsi="UkrainianBrushScript" w:cs="Times New Roman"/>
      <w:b/>
      <w:color w:val="808080"/>
      <w:sz w:val="40"/>
      <w:szCs w:val="20"/>
      <w:lang w:val="uk-UA" w:eastAsia="ru-RU"/>
    </w:rPr>
  </w:style>
  <w:style w:type="paragraph" w:customStyle="1" w:styleId="afff">
    <w:name w:val="Розділ_назв"/>
    <w:basedOn w:val="a8"/>
    <w:rsid w:val="00902F66"/>
    <w:pPr>
      <w:pBdr>
        <w:bottom w:val="single" w:sz="24" w:space="4" w:color="808080"/>
      </w:pBdr>
      <w:spacing w:before="120" w:after="0" w:line="300" w:lineRule="exact"/>
      <w:ind w:left="1134"/>
    </w:pPr>
    <w:rPr>
      <w:rFonts w:ascii="Arial" w:eastAsia="Times New Roman" w:hAnsi="Arial" w:cs="Times New Roman"/>
      <w:b/>
      <w:i/>
      <w:sz w:val="32"/>
      <w:szCs w:val="20"/>
      <w:lang w:val="uk-UA" w:eastAsia="ru-RU"/>
    </w:rPr>
  </w:style>
  <w:style w:type="paragraph" w:customStyle="1" w:styleId="16">
    <w:name w:val="Основной1"/>
    <w:basedOn w:val="a"/>
    <w:rsid w:val="00902F66"/>
    <w:pPr>
      <w:autoSpaceDE w:val="0"/>
      <w:autoSpaceDN w:val="0"/>
      <w:adjustRightInd w:val="0"/>
      <w:spacing w:after="0" w:line="210" w:lineRule="atLeast"/>
      <w:ind w:firstLine="454"/>
      <w:jc w:val="both"/>
    </w:pPr>
    <w:rPr>
      <w:rFonts w:ascii="Arial" w:eastAsia="Times New Roman" w:hAnsi="Arial" w:cs="Arial"/>
      <w:sz w:val="18"/>
      <w:szCs w:val="18"/>
      <w:lang w:eastAsia="ru-RU"/>
    </w:rPr>
  </w:style>
  <w:style w:type="paragraph" w:customStyle="1" w:styleId="17">
    <w:name w:val="Задание1"/>
    <w:basedOn w:val="a"/>
    <w:next w:val="a"/>
    <w:rsid w:val="00902F66"/>
    <w:pPr>
      <w:autoSpaceDE w:val="0"/>
      <w:autoSpaceDN w:val="0"/>
      <w:adjustRightInd w:val="0"/>
      <w:spacing w:after="0" w:line="240" w:lineRule="atLeast"/>
      <w:ind w:firstLine="454"/>
      <w:jc w:val="both"/>
    </w:pPr>
    <w:rPr>
      <w:rFonts w:ascii="Arial" w:eastAsia="Times New Roman" w:hAnsi="Arial" w:cs="Arial"/>
      <w:i/>
      <w:iCs/>
      <w:sz w:val="20"/>
      <w:szCs w:val="20"/>
      <w:lang w:eastAsia="ru-RU"/>
    </w:rPr>
  </w:style>
  <w:style w:type="paragraph" w:customStyle="1" w:styleId="18">
    <w:name w:val="Раздел1"/>
    <w:basedOn w:val="a"/>
    <w:rsid w:val="00902F66"/>
    <w:pPr>
      <w:autoSpaceDE w:val="0"/>
      <w:autoSpaceDN w:val="0"/>
      <w:adjustRightInd w:val="0"/>
      <w:spacing w:after="0" w:line="260" w:lineRule="atLeast"/>
      <w:jc w:val="center"/>
    </w:pPr>
    <w:rPr>
      <w:rFonts w:ascii="Arial" w:eastAsia="Times New Roman" w:hAnsi="Arial" w:cs="Arial"/>
      <w:i/>
      <w:iCs/>
      <w:lang w:eastAsia="ru-RU"/>
    </w:rPr>
  </w:style>
  <w:style w:type="paragraph" w:styleId="afff0">
    <w:name w:val="List"/>
    <w:basedOn w:val="a"/>
    <w:rsid w:val="00902F66"/>
    <w:pPr>
      <w:spacing w:after="0" w:line="240" w:lineRule="auto"/>
      <w:ind w:left="283" w:hanging="283"/>
    </w:pPr>
    <w:rPr>
      <w:rFonts w:ascii="Times New Roman" w:eastAsia="Times New Roman" w:hAnsi="Times New Roman" w:cs="Times New Roman"/>
      <w:sz w:val="20"/>
      <w:szCs w:val="20"/>
      <w:lang w:eastAsia="ru-RU"/>
    </w:rPr>
  </w:style>
  <w:style w:type="paragraph" w:styleId="26">
    <w:name w:val="List 2"/>
    <w:basedOn w:val="a"/>
    <w:rsid w:val="00902F66"/>
    <w:pPr>
      <w:spacing w:after="0" w:line="240" w:lineRule="auto"/>
      <w:ind w:left="566" w:hanging="283"/>
    </w:pPr>
    <w:rPr>
      <w:rFonts w:ascii="Times New Roman" w:eastAsia="Times New Roman" w:hAnsi="Times New Roman" w:cs="Times New Roman"/>
      <w:sz w:val="20"/>
      <w:szCs w:val="20"/>
      <w:lang w:eastAsia="ru-RU"/>
    </w:rPr>
  </w:style>
  <w:style w:type="paragraph" w:styleId="36">
    <w:name w:val="List Bullet 3"/>
    <w:basedOn w:val="a"/>
    <w:rsid w:val="00902F66"/>
    <w:pPr>
      <w:widowControl w:val="0"/>
      <w:tabs>
        <w:tab w:val="num" w:pos="926"/>
      </w:tabs>
      <w:autoSpaceDE w:val="0"/>
      <w:autoSpaceDN w:val="0"/>
      <w:adjustRightInd w:val="0"/>
      <w:spacing w:after="0" w:line="240" w:lineRule="auto"/>
      <w:ind w:left="926" w:hanging="360"/>
    </w:pPr>
    <w:rPr>
      <w:rFonts w:ascii="Times New Roman" w:eastAsia="Times New Roman" w:hAnsi="Times New Roman" w:cs="Times New Roman"/>
      <w:sz w:val="20"/>
      <w:szCs w:val="20"/>
      <w:lang w:eastAsia="ru-RU"/>
    </w:rPr>
  </w:style>
  <w:style w:type="paragraph" w:styleId="43">
    <w:name w:val="List Bullet 4"/>
    <w:basedOn w:val="a"/>
    <w:autoRedefine/>
    <w:rsid w:val="00902F66"/>
    <w:pPr>
      <w:tabs>
        <w:tab w:val="num" w:pos="1209"/>
      </w:tabs>
      <w:spacing w:after="0" w:line="240" w:lineRule="auto"/>
      <w:ind w:left="1209" w:hanging="360"/>
    </w:pPr>
    <w:rPr>
      <w:rFonts w:ascii="Times New Roman" w:eastAsia="Times New Roman" w:hAnsi="Times New Roman" w:cs="Times New Roman"/>
      <w:sz w:val="20"/>
      <w:szCs w:val="20"/>
      <w:lang w:eastAsia="ru-RU"/>
    </w:rPr>
  </w:style>
  <w:style w:type="paragraph" w:styleId="37">
    <w:name w:val="List Continue 3"/>
    <w:basedOn w:val="a"/>
    <w:rsid w:val="00902F66"/>
    <w:pPr>
      <w:spacing w:after="120" w:line="240" w:lineRule="auto"/>
      <w:ind w:left="849"/>
    </w:pPr>
    <w:rPr>
      <w:rFonts w:ascii="Times New Roman" w:eastAsia="Times New Roman" w:hAnsi="Times New Roman" w:cs="Times New Roman"/>
      <w:sz w:val="20"/>
      <w:szCs w:val="20"/>
      <w:lang w:eastAsia="ru-RU"/>
    </w:rPr>
  </w:style>
  <w:style w:type="paragraph" w:styleId="44">
    <w:name w:val="List 4"/>
    <w:basedOn w:val="a"/>
    <w:rsid w:val="00902F66"/>
    <w:pPr>
      <w:spacing w:after="0" w:line="240" w:lineRule="auto"/>
      <w:ind w:left="1132" w:hanging="283"/>
    </w:pPr>
    <w:rPr>
      <w:rFonts w:ascii="Times New Roman" w:eastAsia="Times New Roman" w:hAnsi="Times New Roman" w:cs="Times New Roman"/>
      <w:sz w:val="20"/>
      <w:szCs w:val="20"/>
      <w:lang w:eastAsia="ru-RU"/>
    </w:rPr>
  </w:style>
  <w:style w:type="paragraph" w:styleId="afff1">
    <w:name w:val="List Continue"/>
    <w:basedOn w:val="a"/>
    <w:rsid w:val="00902F66"/>
    <w:pPr>
      <w:spacing w:after="120" w:line="240" w:lineRule="auto"/>
      <w:ind w:left="283"/>
    </w:pPr>
    <w:rPr>
      <w:rFonts w:ascii="Times New Roman" w:eastAsia="Times New Roman" w:hAnsi="Times New Roman" w:cs="Times New Roman"/>
      <w:sz w:val="20"/>
      <w:szCs w:val="20"/>
      <w:lang w:eastAsia="ru-RU"/>
    </w:rPr>
  </w:style>
  <w:style w:type="paragraph" w:styleId="38">
    <w:name w:val="List 3"/>
    <w:basedOn w:val="a"/>
    <w:rsid w:val="00902F66"/>
    <w:pPr>
      <w:spacing w:after="0" w:line="240" w:lineRule="auto"/>
      <w:ind w:left="849" w:hanging="283"/>
    </w:pPr>
    <w:rPr>
      <w:rFonts w:ascii="Times New Roman" w:eastAsia="Times New Roman" w:hAnsi="Times New Roman" w:cs="Times New Roman"/>
      <w:sz w:val="20"/>
      <w:szCs w:val="20"/>
      <w:lang w:eastAsia="ru-RU"/>
    </w:rPr>
  </w:style>
  <w:style w:type="character" w:styleId="afff2">
    <w:name w:val="Strong"/>
    <w:basedOn w:val="a0"/>
    <w:qFormat/>
    <w:rsid w:val="00902F66"/>
    <w:rPr>
      <w:rFonts w:cs="Times New Roman"/>
      <w:b/>
      <w:bCs/>
    </w:rPr>
  </w:style>
  <w:style w:type="character" w:customStyle="1" w:styleId="apple-style-span">
    <w:name w:val="apple-style-span"/>
    <w:basedOn w:val="a0"/>
    <w:rsid w:val="00902F66"/>
    <w:rPr>
      <w:rFonts w:cs="Times New Roman"/>
    </w:rPr>
  </w:style>
  <w:style w:type="paragraph" w:styleId="afff3">
    <w:name w:val="No Spacing"/>
    <w:qFormat/>
    <w:rsid w:val="00902F66"/>
    <w:pPr>
      <w:spacing w:after="0" w:line="240" w:lineRule="auto"/>
    </w:pPr>
    <w:rPr>
      <w:rFonts w:ascii="Calibri" w:eastAsia="Calibri" w:hAnsi="Calibri" w:cs="Times New Roman"/>
      <w:lang w:val="ru-RU"/>
    </w:rPr>
  </w:style>
  <w:style w:type="character" w:customStyle="1" w:styleId="apple-converted-space">
    <w:name w:val="apple-converted-space"/>
    <w:basedOn w:val="a0"/>
    <w:rsid w:val="00902F66"/>
    <w:rPr>
      <w:rFonts w:cs="Times New Roman"/>
    </w:rPr>
  </w:style>
  <w:style w:type="paragraph" w:customStyle="1" w:styleId="220">
    <w:name w:val="Основной текст 22"/>
    <w:basedOn w:val="a"/>
    <w:rsid w:val="00902F66"/>
    <w:pPr>
      <w:widowControl w:val="0"/>
      <w:overflowPunct w:val="0"/>
      <w:autoSpaceDE w:val="0"/>
      <w:autoSpaceDN w:val="0"/>
      <w:adjustRightInd w:val="0"/>
      <w:spacing w:after="6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27">
    <w:name w:val="Абзац списка2"/>
    <w:basedOn w:val="a"/>
    <w:rsid w:val="00902F66"/>
    <w:pPr>
      <w:ind w:left="720"/>
      <w:contextualSpacing/>
    </w:pPr>
    <w:rPr>
      <w:rFonts w:ascii="Calibri" w:eastAsia="Times New Roman" w:hAnsi="Calibri" w:cs="Times New Roman"/>
      <w:lang w:eastAsia="ru-RU"/>
    </w:rPr>
  </w:style>
  <w:style w:type="paragraph" w:customStyle="1" w:styleId="310">
    <w:name w:val="Основной текст 31"/>
    <w:basedOn w:val="a"/>
    <w:rsid w:val="00902F66"/>
    <w:pPr>
      <w:widowControl w:val="0"/>
      <w:suppressAutoHyphens/>
      <w:autoSpaceDE w:val="0"/>
      <w:spacing w:after="0" w:line="240" w:lineRule="auto"/>
    </w:pPr>
    <w:rPr>
      <w:rFonts w:ascii="Times New Roman" w:eastAsia="Times New Roman" w:hAnsi="Times New Roman" w:cs="Times New Roman"/>
      <w:sz w:val="24"/>
      <w:szCs w:val="20"/>
      <w:lang w:eastAsia="ar-SA"/>
    </w:rPr>
  </w:style>
  <w:style w:type="paragraph" w:customStyle="1" w:styleId="Normal">
    <w:name w:val="Normal Знак"/>
    <w:rsid w:val="00902F66"/>
    <w:pPr>
      <w:suppressAutoHyphens/>
      <w:snapToGrid w:val="0"/>
      <w:spacing w:after="0" w:line="240" w:lineRule="auto"/>
    </w:pPr>
    <w:rPr>
      <w:rFonts w:ascii="Antiqua" w:eastAsia="Times New Roman" w:hAnsi="Antiqua" w:cs="Times New Roman"/>
      <w:sz w:val="24"/>
      <w:szCs w:val="20"/>
      <w:lang w:val="ru-RU" w:eastAsia="ar-SA"/>
    </w:rPr>
  </w:style>
  <w:style w:type="paragraph" w:customStyle="1" w:styleId="212">
    <w:name w:val="Маркированный список 21"/>
    <w:basedOn w:val="a"/>
    <w:rsid w:val="00902F66"/>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213">
    <w:name w:val="Список 21"/>
    <w:basedOn w:val="a"/>
    <w:rsid w:val="00902F66"/>
    <w:pPr>
      <w:widowControl w:val="0"/>
      <w:suppressAutoHyphens/>
      <w:autoSpaceDE w:val="0"/>
      <w:spacing w:after="0" w:line="240" w:lineRule="auto"/>
      <w:ind w:left="566" w:hanging="283"/>
    </w:pPr>
    <w:rPr>
      <w:rFonts w:ascii="Times New Roman" w:eastAsia="Times New Roman" w:hAnsi="Times New Roman" w:cs="Times New Roman"/>
      <w:sz w:val="20"/>
      <w:szCs w:val="20"/>
      <w:lang w:eastAsia="ar-SA"/>
    </w:rPr>
  </w:style>
  <w:style w:type="paragraph" w:customStyle="1" w:styleId="Normal0">
    <w:name w:val="Normal Знак Знак Знак"/>
    <w:rsid w:val="00902F66"/>
    <w:pPr>
      <w:suppressAutoHyphens/>
      <w:snapToGrid w:val="0"/>
      <w:spacing w:after="0" w:line="240" w:lineRule="auto"/>
    </w:pPr>
    <w:rPr>
      <w:rFonts w:ascii="Antiqua" w:eastAsia="Times New Roman" w:hAnsi="Antiqua" w:cs="Times New Roman"/>
      <w:sz w:val="24"/>
      <w:szCs w:val="20"/>
      <w:lang w:val="ru-RU" w:eastAsia="ar-SA"/>
    </w:rPr>
  </w:style>
  <w:style w:type="paragraph" w:customStyle="1" w:styleId="Preformatted">
    <w:name w:val="Preformatted"/>
    <w:basedOn w:val="a"/>
    <w:rsid w:val="00902F6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napToGrid w:val="0"/>
      <w:spacing w:after="0" w:line="240" w:lineRule="auto"/>
    </w:pPr>
    <w:rPr>
      <w:rFonts w:ascii="Courier New" w:eastAsia="Times New Roman" w:hAnsi="Courier New" w:cs="Times New Roman"/>
      <w:sz w:val="20"/>
      <w:szCs w:val="20"/>
      <w:lang w:eastAsia="ar-SA"/>
    </w:rPr>
  </w:style>
  <w:style w:type="paragraph" w:customStyle="1" w:styleId="311">
    <w:name w:val="Список 31"/>
    <w:basedOn w:val="a"/>
    <w:rsid w:val="00902F66"/>
    <w:pPr>
      <w:widowControl w:val="0"/>
      <w:suppressAutoHyphens/>
      <w:autoSpaceDE w:val="0"/>
      <w:spacing w:after="0" w:line="240" w:lineRule="auto"/>
      <w:ind w:left="849" w:hanging="283"/>
    </w:pPr>
    <w:rPr>
      <w:rFonts w:ascii="Times New Roman" w:eastAsia="Times New Roman" w:hAnsi="Times New Roman" w:cs="Times New Roman"/>
      <w:sz w:val="20"/>
      <w:szCs w:val="20"/>
      <w:lang w:eastAsia="ar-SA"/>
    </w:rPr>
  </w:style>
  <w:style w:type="character" w:styleId="afff4">
    <w:name w:val="footnote reference"/>
    <w:basedOn w:val="a0"/>
    <w:semiHidden/>
    <w:rsid w:val="00902F66"/>
    <w:rPr>
      <w:vertAlign w:val="superscript"/>
    </w:rPr>
  </w:style>
  <w:style w:type="character" w:customStyle="1" w:styleId="submenu-table">
    <w:name w:val="submenu-table"/>
    <w:basedOn w:val="a0"/>
    <w:rsid w:val="00902F66"/>
  </w:style>
  <w:style w:type="character" w:customStyle="1" w:styleId="pagepart">
    <w:name w:val="pagepart"/>
    <w:basedOn w:val="a0"/>
    <w:rsid w:val="00902F66"/>
  </w:style>
  <w:style w:type="paragraph" w:customStyle="1" w:styleId="19">
    <w:name w:val="Без интервала1"/>
    <w:rsid w:val="00902F66"/>
    <w:pPr>
      <w:spacing w:after="0" w:line="240" w:lineRule="auto"/>
    </w:pPr>
    <w:rPr>
      <w:rFonts w:ascii="Calibri" w:eastAsia="Times New Roman" w:hAnsi="Calibri" w:cs="Times New Roman"/>
      <w:lang w:val="ru-RU"/>
    </w:rPr>
  </w:style>
  <w:style w:type="paragraph" w:customStyle="1" w:styleId="NoSpacing">
    <w:name w:val="No Spacing"/>
    <w:rsid w:val="00902F66"/>
    <w:pPr>
      <w:spacing w:after="0" w:line="240" w:lineRule="auto"/>
    </w:pPr>
    <w:rPr>
      <w:rFonts w:ascii="Calibri" w:eastAsia="Times New Roman"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43</Pages>
  <Words>13240</Words>
  <Characters>75472</Characters>
  <Application>Microsoft Office Word</Application>
  <DocSecurity>0</DocSecurity>
  <Lines>628</Lines>
  <Paragraphs>177</Paragraphs>
  <ScaleCrop>false</ScaleCrop>
  <Company>Microsoft</Company>
  <LinksUpToDate>false</LinksUpToDate>
  <CharactersWithSpaces>88535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4</cp:revision>
  <dcterms:created xsi:type="dcterms:W3CDTF">2018-12-18T18:01:00Z</dcterms:created>
  <dcterms:modified xsi:type="dcterms:W3CDTF">2018-12-18T18:05:00Z</dcterms:modified>
</cp:coreProperties>
</file>